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463" w:rsidRPr="0012079B" w:rsidRDefault="00565463" w:rsidP="00987AD6">
      <w:pPr>
        <w:jc w:val="center"/>
        <w:rPr>
          <w:sz w:val="28"/>
          <w:szCs w:val="28"/>
        </w:rPr>
      </w:pPr>
    </w:p>
    <w:p w:rsidR="00565463" w:rsidRPr="0012079B" w:rsidRDefault="00AB7CA7" w:rsidP="00987AD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19495" cy="8647448"/>
            <wp:effectExtent l="19050" t="0" r="0" b="0"/>
            <wp:docPr id="1" name="Рисунок 1" descr="C:\Users\user\Desktop\всту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вступ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647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7CA7" w:rsidRDefault="00AB7CA7" w:rsidP="00AB7CA7">
      <w:pPr>
        <w:pStyle w:val="Default"/>
      </w:pPr>
    </w:p>
    <w:p w:rsidR="00AB7CA7" w:rsidRDefault="00AB7CA7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46163" w:rsidRPr="0012079B" w:rsidRDefault="00D46163" w:rsidP="001C4386">
      <w:pPr>
        <w:widowControl w:val="0"/>
        <w:autoSpaceDE w:val="0"/>
        <w:autoSpaceDN w:val="0"/>
        <w:adjustRightInd w:val="0"/>
        <w:ind w:left="720"/>
        <w:jc w:val="center"/>
        <w:rPr>
          <w:b/>
          <w:sz w:val="28"/>
          <w:szCs w:val="28"/>
        </w:rPr>
      </w:pPr>
      <w:r w:rsidRPr="0012079B">
        <w:rPr>
          <w:b/>
          <w:sz w:val="28"/>
          <w:szCs w:val="28"/>
        </w:rPr>
        <w:lastRenderedPageBreak/>
        <w:t>АННОТАЦИЯ</w:t>
      </w:r>
    </w:p>
    <w:p w:rsidR="00D46163" w:rsidRPr="0012079B" w:rsidRDefault="00D46163" w:rsidP="001C4386">
      <w:pPr>
        <w:widowControl w:val="0"/>
        <w:autoSpaceDE w:val="0"/>
        <w:autoSpaceDN w:val="0"/>
        <w:adjustRightInd w:val="0"/>
        <w:ind w:left="720"/>
        <w:jc w:val="center"/>
        <w:rPr>
          <w:b/>
          <w:sz w:val="28"/>
          <w:szCs w:val="28"/>
        </w:rPr>
      </w:pPr>
    </w:p>
    <w:p w:rsidR="00D46163" w:rsidRPr="0012079B" w:rsidRDefault="00D46163" w:rsidP="001C438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2079B">
        <w:rPr>
          <w:sz w:val="28"/>
          <w:szCs w:val="28"/>
        </w:rPr>
        <w:t xml:space="preserve">Программа вступительных испытаний предназначена для поступающих на </w:t>
      </w:r>
      <w:r w:rsidR="0015112A" w:rsidRPr="0012079B">
        <w:rPr>
          <w:sz w:val="28"/>
          <w:szCs w:val="28"/>
        </w:rPr>
        <w:t xml:space="preserve">обучение по </w:t>
      </w:r>
      <w:r w:rsidRPr="0012079B">
        <w:rPr>
          <w:sz w:val="28"/>
          <w:szCs w:val="28"/>
        </w:rPr>
        <w:t>программ</w:t>
      </w:r>
      <w:r w:rsidR="0015112A" w:rsidRPr="0012079B">
        <w:rPr>
          <w:sz w:val="28"/>
          <w:szCs w:val="28"/>
        </w:rPr>
        <w:t>е</w:t>
      </w:r>
      <w:r w:rsidRPr="0012079B">
        <w:rPr>
          <w:sz w:val="28"/>
          <w:szCs w:val="28"/>
        </w:rPr>
        <w:t xml:space="preserve"> подготовки </w:t>
      </w:r>
      <w:r w:rsidR="0015112A" w:rsidRPr="0012079B">
        <w:rPr>
          <w:sz w:val="28"/>
          <w:szCs w:val="28"/>
        </w:rPr>
        <w:t xml:space="preserve">научных и </w:t>
      </w:r>
      <w:r w:rsidRPr="0012079B">
        <w:rPr>
          <w:sz w:val="28"/>
          <w:szCs w:val="28"/>
        </w:rPr>
        <w:t xml:space="preserve">научно-педагогических кадров в аспирантуре по </w:t>
      </w:r>
      <w:r w:rsidR="0015112A" w:rsidRPr="0012079B">
        <w:rPr>
          <w:sz w:val="28"/>
          <w:szCs w:val="28"/>
        </w:rPr>
        <w:t>научной специальности 1.2.2</w:t>
      </w:r>
      <w:r w:rsidRPr="0012079B">
        <w:rPr>
          <w:sz w:val="28"/>
          <w:szCs w:val="28"/>
        </w:rPr>
        <w:t xml:space="preserve"> «Математическое моделирование, численные методы и комплексы программ».</w:t>
      </w:r>
    </w:p>
    <w:p w:rsidR="00A276DC" w:rsidRPr="0012079B" w:rsidRDefault="00A276DC" w:rsidP="00A276DC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Программа вступительных испытаний формируется на основе федеральных государственных образовательных стандартов высшего образования по программам специалитета или магистратуры.</w:t>
      </w:r>
    </w:p>
    <w:p w:rsidR="00D46163" w:rsidRPr="0012079B" w:rsidRDefault="00D46163" w:rsidP="001C438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Цель вступительных испытаний – выявление среди поступающих в аспирантуру наиболее способных и подготовленных к освоению образовательных программ высшего образования – программ подготовки научно-педагогических кадров в аспирантуре.</w:t>
      </w:r>
    </w:p>
    <w:p w:rsidR="00A276DC" w:rsidRPr="0012079B" w:rsidRDefault="00D46163" w:rsidP="00A276DC">
      <w:pPr>
        <w:ind w:firstLine="708"/>
        <w:jc w:val="both"/>
        <w:rPr>
          <w:color w:val="000000"/>
          <w:sz w:val="28"/>
          <w:szCs w:val="28"/>
          <w:lang w:bidi="ru-RU"/>
        </w:rPr>
      </w:pPr>
      <w:r w:rsidRPr="0012079B">
        <w:rPr>
          <w:sz w:val="28"/>
          <w:szCs w:val="28"/>
        </w:rPr>
        <w:t xml:space="preserve">Вступительные испытания проводятся в устной форме. </w:t>
      </w:r>
    </w:p>
    <w:p w:rsidR="00A276DC" w:rsidRPr="0012079B" w:rsidRDefault="00A276DC" w:rsidP="00A276DC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Вступительные испытания проводятся на русском языке.</w:t>
      </w:r>
    </w:p>
    <w:p w:rsidR="0012079B" w:rsidRDefault="00A276DC" w:rsidP="001C438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2079B">
        <w:rPr>
          <w:sz w:val="28"/>
          <w:szCs w:val="28"/>
        </w:rPr>
        <w:t xml:space="preserve">Для прохождения вступительного испытания каждому поступающему в соответствии с заявленным при подаче заявления профилем образовательной программы выдаётся билет, содержащий 2 вопроса. </w:t>
      </w:r>
    </w:p>
    <w:p w:rsidR="00A276DC" w:rsidRPr="0012079B" w:rsidRDefault="00A276DC" w:rsidP="001C438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На подготовку письменных ответов отводится 1,5 часа. По мере готовности поступающий проходит собеседование по представленным им письменным ответам на вопросы билета.</w:t>
      </w:r>
    </w:p>
    <w:p w:rsidR="00A276DC" w:rsidRPr="0012079B" w:rsidRDefault="00A276DC" w:rsidP="001C438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0E0C1C" w:rsidRPr="0012079B" w:rsidRDefault="000E0C1C" w:rsidP="001C4386">
      <w:pPr>
        <w:pStyle w:val="a8"/>
        <w:widowControl w:val="0"/>
        <w:numPr>
          <w:ilvl w:val="0"/>
          <w:numId w:val="5"/>
        </w:num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12079B">
        <w:rPr>
          <w:b/>
          <w:sz w:val="28"/>
          <w:szCs w:val="28"/>
        </w:rPr>
        <w:t>СОДЕРЖАНИЕ ВСТУПИТЕЛЬНЫХ ИСПЫТАНИЙ</w:t>
      </w:r>
    </w:p>
    <w:p w:rsidR="00A276DC" w:rsidRPr="0012079B" w:rsidRDefault="00A276DC" w:rsidP="006130EF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B238BC" w:rsidRPr="0012079B" w:rsidRDefault="00B238BC" w:rsidP="001C4386">
      <w:pPr>
        <w:widowControl w:val="0"/>
        <w:autoSpaceDE w:val="0"/>
        <w:autoSpaceDN w:val="0"/>
        <w:adjustRightInd w:val="0"/>
        <w:ind w:left="720"/>
        <w:rPr>
          <w:sz w:val="28"/>
          <w:szCs w:val="28"/>
        </w:rPr>
      </w:pPr>
      <w:r w:rsidRPr="0012079B">
        <w:rPr>
          <w:b/>
          <w:bCs/>
          <w:sz w:val="28"/>
          <w:szCs w:val="28"/>
        </w:rPr>
        <w:t>1. Математические основы</w:t>
      </w:r>
    </w:p>
    <w:p w:rsidR="00B238BC" w:rsidRPr="0012079B" w:rsidRDefault="00B238BC" w:rsidP="001C4386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238BC" w:rsidRPr="0012079B" w:rsidRDefault="00B238BC" w:rsidP="001C4386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12079B">
        <w:rPr>
          <w:i/>
          <w:iCs/>
          <w:sz w:val="28"/>
          <w:szCs w:val="28"/>
        </w:rPr>
        <w:t xml:space="preserve">Элементы теории функций и функционального анализа. </w:t>
      </w:r>
      <w:r w:rsidRPr="0012079B">
        <w:rPr>
          <w:sz w:val="28"/>
          <w:szCs w:val="28"/>
        </w:rPr>
        <w:t>Метрические и</w:t>
      </w:r>
      <w:r w:rsidRPr="0012079B">
        <w:rPr>
          <w:i/>
          <w:iCs/>
          <w:sz w:val="28"/>
          <w:szCs w:val="28"/>
        </w:rPr>
        <w:t xml:space="preserve"> </w:t>
      </w:r>
      <w:r w:rsidRPr="0012079B">
        <w:rPr>
          <w:sz w:val="28"/>
          <w:szCs w:val="28"/>
        </w:rPr>
        <w:t>нормированные пространства. Пространства Соболева. Линейные непрерывные функционалы. Линейные операторы. Элементы спектральной теории. Дифференциальные и интегральные операторы.</w:t>
      </w:r>
    </w:p>
    <w:p w:rsidR="00B238BC" w:rsidRPr="0012079B" w:rsidRDefault="00B238BC" w:rsidP="001C4386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238BC" w:rsidRPr="0012079B" w:rsidRDefault="00B238BC" w:rsidP="001C4386">
      <w:pPr>
        <w:widowControl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12079B">
        <w:rPr>
          <w:i/>
          <w:iCs/>
          <w:sz w:val="28"/>
          <w:szCs w:val="28"/>
        </w:rPr>
        <w:t xml:space="preserve">Экстремальные задачи. Выпуклый анализ. </w:t>
      </w:r>
      <w:r w:rsidRPr="0012079B">
        <w:rPr>
          <w:sz w:val="28"/>
          <w:szCs w:val="28"/>
        </w:rPr>
        <w:t>Выпуклые задачи на минимум. Математическое программирование, линейное программирование, выпуклое программирование. Основы вариационного исчисления. Задачи оптимального управления. Принцип максимума.</w:t>
      </w:r>
    </w:p>
    <w:p w:rsidR="00B238BC" w:rsidRPr="0012079B" w:rsidRDefault="00B238BC" w:rsidP="001C4386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238BC" w:rsidRPr="0012079B" w:rsidRDefault="00964232" w:rsidP="001C438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12079B">
        <w:rPr>
          <w:i/>
          <w:iCs/>
          <w:sz w:val="28"/>
          <w:szCs w:val="28"/>
        </w:rPr>
        <w:t xml:space="preserve">Теория вероятностей. Математическая </w:t>
      </w:r>
      <w:r w:rsidR="00B238BC" w:rsidRPr="0012079B">
        <w:rPr>
          <w:i/>
          <w:iCs/>
          <w:sz w:val="28"/>
          <w:szCs w:val="28"/>
        </w:rPr>
        <w:t xml:space="preserve">статистика. </w:t>
      </w:r>
      <w:r w:rsidR="00B238BC" w:rsidRPr="0012079B">
        <w:rPr>
          <w:sz w:val="28"/>
          <w:szCs w:val="28"/>
        </w:rPr>
        <w:t>Вероятность, условная вероятность. Независимость. Случайные величины и векторы. Элементы корреляционной теории случайных векторов. Элементы теории проверки статистических гипотез. Основы теории информации.</w:t>
      </w:r>
    </w:p>
    <w:p w:rsidR="00B238BC" w:rsidRPr="0012079B" w:rsidRDefault="00B238BC" w:rsidP="001C4386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238BC" w:rsidRPr="0012079B" w:rsidRDefault="00B238BC" w:rsidP="001C4386">
      <w:pPr>
        <w:widowControl w:val="0"/>
        <w:autoSpaceDE w:val="0"/>
        <w:autoSpaceDN w:val="0"/>
        <w:adjustRightInd w:val="0"/>
        <w:ind w:left="720"/>
        <w:rPr>
          <w:sz w:val="28"/>
          <w:szCs w:val="28"/>
        </w:rPr>
      </w:pPr>
      <w:r w:rsidRPr="0012079B">
        <w:rPr>
          <w:b/>
          <w:bCs/>
          <w:sz w:val="28"/>
          <w:szCs w:val="28"/>
        </w:rPr>
        <w:t>2. Информационные технологии</w:t>
      </w:r>
    </w:p>
    <w:p w:rsidR="00B238BC" w:rsidRPr="0012079B" w:rsidRDefault="00B238BC" w:rsidP="001C4386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238BC" w:rsidRPr="0012079B" w:rsidRDefault="00B238BC" w:rsidP="001C4386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12079B">
        <w:rPr>
          <w:i/>
          <w:iCs/>
          <w:sz w:val="28"/>
          <w:szCs w:val="28"/>
        </w:rPr>
        <w:t xml:space="preserve">Принятие решений. </w:t>
      </w:r>
      <w:r w:rsidRPr="0012079B">
        <w:rPr>
          <w:sz w:val="28"/>
          <w:szCs w:val="28"/>
        </w:rPr>
        <w:t>Общая проблема решения.</w:t>
      </w:r>
      <w:r w:rsidRPr="0012079B">
        <w:rPr>
          <w:i/>
          <w:iCs/>
          <w:sz w:val="28"/>
          <w:szCs w:val="28"/>
        </w:rPr>
        <w:t xml:space="preserve"> </w:t>
      </w:r>
      <w:r w:rsidRPr="0012079B">
        <w:rPr>
          <w:sz w:val="28"/>
          <w:szCs w:val="28"/>
        </w:rPr>
        <w:t>Функция потерь.</w:t>
      </w:r>
      <w:r w:rsidRPr="0012079B">
        <w:rPr>
          <w:i/>
          <w:iCs/>
          <w:sz w:val="28"/>
          <w:szCs w:val="28"/>
        </w:rPr>
        <w:t xml:space="preserve"> </w:t>
      </w:r>
      <w:r w:rsidRPr="0012079B">
        <w:rPr>
          <w:sz w:val="28"/>
          <w:szCs w:val="28"/>
        </w:rPr>
        <w:t>Метод</w:t>
      </w:r>
      <w:r w:rsidRPr="0012079B">
        <w:rPr>
          <w:i/>
          <w:iCs/>
          <w:sz w:val="28"/>
          <w:szCs w:val="28"/>
        </w:rPr>
        <w:t xml:space="preserve"> </w:t>
      </w:r>
      <w:r w:rsidRPr="0012079B">
        <w:rPr>
          <w:sz w:val="28"/>
          <w:szCs w:val="28"/>
        </w:rPr>
        <w:t>последовательного принятия решения.</w:t>
      </w:r>
    </w:p>
    <w:p w:rsidR="00B238BC" w:rsidRPr="0012079B" w:rsidRDefault="00B238BC" w:rsidP="001C4386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238BC" w:rsidRPr="0012079B" w:rsidRDefault="00B238BC" w:rsidP="001C4386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12079B">
        <w:rPr>
          <w:i/>
          <w:iCs/>
          <w:sz w:val="28"/>
          <w:szCs w:val="28"/>
        </w:rPr>
        <w:t xml:space="preserve">Исследование операций и задачи искусственного интеллекта. </w:t>
      </w:r>
      <w:r w:rsidRPr="0012079B">
        <w:rPr>
          <w:sz w:val="28"/>
          <w:szCs w:val="28"/>
        </w:rPr>
        <w:t>Автоматизация проектирования. Искусственный интеллект. Распознавание образов.</w:t>
      </w:r>
    </w:p>
    <w:p w:rsidR="00B238BC" w:rsidRPr="0012079B" w:rsidRDefault="00B238BC" w:rsidP="001C4386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238BC" w:rsidRPr="0012079B" w:rsidRDefault="00B238BC" w:rsidP="001C4386">
      <w:pPr>
        <w:widowControl w:val="0"/>
        <w:autoSpaceDE w:val="0"/>
        <w:autoSpaceDN w:val="0"/>
        <w:adjustRightInd w:val="0"/>
        <w:ind w:left="720"/>
        <w:rPr>
          <w:sz w:val="28"/>
          <w:szCs w:val="28"/>
        </w:rPr>
      </w:pPr>
      <w:r w:rsidRPr="0012079B">
        <w:rPr>
          <w:b/>
          <w:bCs/>
          <w:sz w:val="28"/>
          <w:szCs w:val="28"/>
        </w:rPr>
        <w:t>3. Компьютерные технологии</w:t>
      </w:r>
    </w:p>
    <w:p w:rsidR="00B238BC" w:rsidRPr="0012079B" w:rsidRDefault="00B238BC" w:rsidP="001C4386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238BC" w:rsidRPr="0012079B" w:rsidRDefault="00B238BC" w:rsidP="001C4386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12079B">
        <w:rPr>
          <w:i/>
          <w:iCs/>
          <w:sz w:val="28"/>
          <w:szCs w:val="28"/>
        </w:rPr>
        <w:t xml:space="preserve">Численные методы. </w:t>
      </w:r>
      <w:r w:rsidRPr="0012079B">
        <w:rPr>
          <w:sz w:val="28"/>
          <w:szCs w:val="28"/>
        </w:rPr>
        <w:t>Интерполяция и аппроксимация функциональных</w:t>
      </w:r>
      <w:r w:rsidRPr="0012079B">
        <w:rPr>
          <w:i/>
          <w:iCs/>
          <w:sz w:val="28"/>
          <w:szCs w:val="28"/>
        </w:rPr>
        <w:t xml:space="preserve"> </w:t>
      </w:r>
      <w:r w:rsidRPr="0012079B">
        <w:rPr>
          <w:sz w:val="28"/>
          <w:szCs w:val="28"/>
        </w:rPr>
        <w:t>зависимостей. Численное дифференцирование и интегрирование. Численные методы поиска экстремума. Вычислительные методы линейной алгебры. Численные методы решения систем дифференциальных уравнений. Сплайн-аппроксимация, интерполяция. Преобразования Фурье.</w:t>
      </w:r>
    </w:p>
    <w:p w:rsidR="00B238BC" w:rsidRPr="0012079B" w:rsidRDefault="00B238BC" w:rsidP="001C4386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12079B">
        <w:rPr>
          <w:i/>
          <w:iCs/>
          <w:sz w:val="28"/>
          <w:szCs w:val="28"/>
        </w:rPr>
        <w:t xml:space="preserve">Вычислительный эксперимент. </w:t>
      </w:r>
      <w:r w:rsidRPr="0012079B">
        <w:rPr>
          <w:sz w:val="28"/>
          <w:szCs w:val="28"/>
        </w:rPr>
        <w:t>Принципы проведения вычислительного эксперимента. Модель, алгоритм, программа.</w:t>
      </w:r>
    </w:p>
    <w:p w:rsidR="00B238BC" w:rsidRPr="0012079B" w:rsidRDefault="00B238BC" w:rsidP="001C4386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12079B">
        <w:rPr>
          <w:i/>
          <w:iCs/>
          <w:sz w:val="28"/>
          <w:szCs w:val="28"/>
        </w:rPr>
        <w:t xml:space="preserve">Алгоритмические языки. </w:t>
      </w:r>
      <w:r w:rsidRPr="0012079B">
        <w:rPr>
          <w:sz w:val="28"/>
          <w:szCs w:val="28"/>
        </w:rPr>
        <w:t>Представление о языках программирования</w:t>
      </w:r>
      <w:r w:rsidRPr="0012079B">
        <w:rPr>
          <w:i/>
          <w:iCs/>
          <w:sz w:val="28"/>
          <w:szCs w:val="28"/>
        </w:rPr>
        <w:t xml:space="preserve"> </w:t>
      </w:r>
      <w:r w:rsidRPr="0012079B">
        <w:rPr>
          <w:sz w:val="28"/>
          <w:szCs w:val="28"/>
        </w:rPr>
        <w:t>высокого уровня. Пакеты прикладных программ.</w:t>
      </w:r>
    </w:p>
    <w:p w:rsidR="00B238BC" w:rsidRPr="0012079B" w:rsidRDefault="00B238BC" w:rsidP="001C4386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238BC" w:rsidRPr="0012079B" w:rsidRDefault="00B238BC" w:rsidP="001C4386">
      <w:pPr>
        <w:widowControl w:val="0"/>
        <w:autoSpaceDE w:val="0"/>
        <w:autoSpaceDN w:val="0"/>
        <w:adjustRightInd w:val="0"/>
        <w:ind w:left="720"/>
        <w:rPr>
          <w:sz w:val="28"/>
          <w:szCs w:val="28"/>
        </w:rPr>
      </w:pPr>
      <w:r w:rsidRPr="0012079B">
        <w:rPr>
          <w:b/>
          <w:bCs/>
          <w:sz w:val="28"/>
          <w:szCs w:val="28"/>
        </w:rPr>
        <w:t>4. Методы математического моделирования</w:t>
      </w:r>
    </w:p>
    <w:p w:rsidR="00B238BC" w:rsidRPr="0012079B" w:rsidRDefault="00B238BC" w:rsidP="001C4386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B238BC" w:rsidRPr="0012079B" w:rsidRDefault="00B238BC" w:rsidP="001C4386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12079B">
        <w:rPr>
          <w:i/>
          <w:iCs/>
          <w:sz w:val="28"/>
          <w:szCs w:val="28"/>
        </w:rPr>
        <w:t xml:space="preserve">Основные принципы математического моделирования. </w:t>
      </w:r>
      <w:r w:rsidRPr="0012079B">
        <w:rPr>
          <w:sz w:val="28"/>
          <w:szCs w:val="28"/>
        </w:rPr>
        <w:t>Элементарные</w:t>
      </w:r>
      <w:r w:rsidRPr="0012079B">
        <w:rPr>
          <w:i/>
          <w:iCs/>
          <w:sz w:val="28"/>
          <w:szCs w:val="28"/>
        </w:rPr>
        <w:t xml:space="preserve"> </w:t>
      </w:r>
      <w:r w:rsidRPr="0012079B">
        <w:rPr>
          <w:sz w:val="28"/>
          <w:szCs w:val="28"/>
        </w:rPr>
        <w:t>математические модели в механике, гидродинамике, электродинамике. Универсальность математических моделей. Методы построения математических</w:t>
      </w:r>
      <w:bookmarkStart w:id="0" w:name="page5"/>
      <w:bookmarkEnd w:id="0"/>
      <w:r w:rsidRPr="0012079B">
        <w:rPr>
          <w:sz w:val="28"/>
          <w:szCs w:val="28"/>
        </w:rPr>
        <w:t xml:space="preserve"> моделей на основе фундаментальных законов природы. Вариационные принципы построения математических моделей</w:t>
      </w:r>
    </w:p>
    <w:p w:rsidR="00B238BC" w:rsidRPr="0012079B" w:rsidRDefault="00B238BC" w:rsidP="001C4386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12079B">
        <w:rPr>
          <w:i/>
          <w:iCs/>
          <w:sz w:val="28"/>
          <w:szCs w:val="28"/>
        </w:rPr>
        <w:t xml:space="preserve">Математические модели в научных исследованиях. </w:t>
      </w:r>
      <w:r w:rsidRPr="0012079B">
        <w:rPr>
          <w:sz w:val="28"/>
          <w:szCs w:val="28"/>
        </w:rPr>
        <w:t>Математические</w:t>
      </w:r>
      <w:r w:rsidRPr="0012079B">
        <w:rPr>
          <w:i/>
          <w:iCs/>
          <w:sz w:val="28"/>
          <w:szCs w:val="28"/>
        </w:rPr>
        <w:t xml:space="preserve"> </w:t>
      </w:r>
      <w:r w:rsidRPr="0012079B">
        <w:rPr>
          <w:sz w:val="28"/>
          <w:szCs w:val="28"/>
        </w:rPr>
        <w:t>модели в статистической механике, экономике, биологии. Методы математического моделирования измерительно-вычислительных систем.</w:t>
      </w:r>
    </w:p>
    <w:p w:rsidR="00B238BC" w:rsidRPr="0012079B" w:rsidRDefault="00B238BC" w:rsidP="001C4386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12079B">
        <w:rPr>
          <w:i/>
          <w:sz w:val="28"/>
          <w:szCs w:val="28"/>
        </w:rPr>
        <w:t>Модели динамических систем.</w:t>
      </w:r>
      <w:r w:rsidRPr="0012079B">
        <w:rPr>
          <w:sz w:val="28"/>
          <w:szCs w:val="28"/>
        </w:rPr>
        <w:t xml:space="preserve"> Особые точки. Бифуркации. Понятие о самоорганизации. Режимы с обострением.</w:t>
      </w:r>
    </w:p>
    <w:p w:rsidR="00050782" w:rsidRPr="0012079B" w:rsidRDefault="00050782" w:rsidP="00050782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50782" w:rsidRPr="0012079B" w:rsidRDefault="00050782" w:rsidP="001C4386">
      <w:pPr>
        <w:pStyle w:val="a8"/>
        <w:widowControl w:val="0"/>
        <w:numPr>
          <w:ilvl w:val="0"/>
          <w:numId w:val="5"/>
        </w:num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12079B">
        <w:rPr>
          <w:b/>
          <w:sz w:val="28"/>
          <w:szCs w:val="28"/>
        </w:rPr>
        <w:t>Вопросы вступительного экзамена</w:t>
      </w:r>
    </w:p>
    <w:p w:rsidR="009A7513" w:rsidRPr="0012079B" w:rsidRDefault="009A7513" w:rsidP="009A7513">
      <w:pPr>
        <w:jc w:val="both"/>
        <w:rPr>
          <w:color w:val="000000"/>
          <w:sz w:val="28"/>
          <w:szCs w:val="28"/>
          <w:lang w:val="en-US" w:bidi="ru-RU"/>
        </w:rPr>
      </w:pP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Понятия «модель» и «моделирование». Сущность процесса моделирования. Общая схема моделирования.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Основные понятия о численных методах. Вычислительный эксперимент, вычислительный алгоритм.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Компьютерные технологии решения прикладных задач. Типы задач. Области применения.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Сложные системы как объекты исследования и моделирования. Задачи исследования. Использование математических моделей.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Методы исследования математических моделей. Задачи исследования.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Комплексы программ как сложные прикладные программные системы. Основные понятия и определения.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lastRenderedPageBreak/>
        <w:t>Классификация моделей и форм моделирования. Основные понятия и области применения.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Методы оптимизации: основные понятия, оптимизационные задачи, оптимальное решение, оптимальный результат. Параметры. Показатели. Критерии.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Информационно-техническое обеспечение (ИТО) решения прикладных задач. Назначение, структура и состав ИТО.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Математическая модель и ее основные элементы. Требования к моделям.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Классическая задача оптимизации. Общая постановка задачи. Показатели, критерии.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Автоматизированные информационные системы. Назначение, структура, состав и область применения.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Принципы построения математических моделей. Функции, целевая функция, ограничения.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Многокритериальная оптимизация. Общие понятия.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Виды обеспечения АИС. Назначение, структура, состав, основные характеристики.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Макро- и микро-подходы при моделировании. Элементы и подсистемы сложной системы.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Задачи математического программирования. Типы задач и методы решения.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Техническое обеспечение автоматизированных информационных систем, требования, структура, состав, основные характеристики.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Основные типы математических моделей. Общие понятия. Основные характеристики.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Понятие о линейном программировании. Общая постановка задачи.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Программное обеспечение автоматизированных информационных систем, требования, структура, состав, основные характеристики.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Статистические и динамические модели. Основные понятия.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Понятие о нелинейном программировании. Постановка задачи.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Информационное обеспечение. Базы и банки данных. Назначение, состав, структура.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Детерминированные и стохастические модели. Основные понятия.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Целочисленное программирование. Основные понятия.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Традиционные и новые информационные технологии. Средства их реализации.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Оптимизационные модели, Основные понятия.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Стохастическое программирование. Основные понятия.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Проектирование информационных систем. Типовые этапы работ и основные результаты. Нормативно-правовая база проектирования систем и информационных технологий.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Методы статистического моделирования. Основные понятия. Области применения.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Метод динамического программирования. Основные понятия. Постановка задачи.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lastRenderedPageBreak/>
        <w:t>Проектирование программных средств. Этапы работ. Средства проектирования. Нормативно-правовая база.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Имитационное моделирование. Сущность. Основные понятия. Область применения.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Исследование операций. Предмет и общие понятия. Задачи исследования операций.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Эксплуатация информационных систем и программных комплексов. Основные функции и задачи. Эффективность применения автоматизированных информационных систем и информационных технологий.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Этапы создания имитационных моделей. Формализация объектов. Моделирующие алгоритмы.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Методы исследования математических моделей. Задачи исследования.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Защита и информационная безопасность автоматизированных информационных систем и комплексов программ. Цели и задачи. Основные методы и средства реализации.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Технология имитационного моделирования. Использование имитационных моделей.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Основные понятия о численных методах. Вычислительный эксперимент, вычислительный алгоритм.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Качество и эффективность автоматизированных информационных систем, программных комплексов. Показатели и критерии оценки.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Средства автоматизации имитационного моделирования. Языки и системы моделирования. Основные понятия.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Методы оптимизации. Оптимизационные задачи. Оптимальный результат. Примеры. Показатели. Критерии.</w:t>
      </w:r>
    </w:p>
    <w:p w:rsidR="00050782" w:rsidRPr="0012079B" w:rsidRDefault="00050782" w:rsidP="00050782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Комплексы программ как сложные прикладные программные системы. Основные понятия и определения.</w:t>
      </w:r>
    </w:p>
    <w:p w:rsidR="00050782" w:rsidRPr="0012079B" w:rsidRDefault="00050782" w:rsidP="00050782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B238BC" w:rsidRPr="0012079B" w:rsidRDefault="0039716C" w:rsidP="00050782">
      <w:pPr>
        <w:pStyle w:val="a8"/>
        <w:widowControl w:val="0"/>
        <w:numPr>
          <w:ilvl w:val="0"/>
          <w:numId w:val="9"/>
        </w:num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12079B">
        <w:rPr>
          <w:b/>
          <w:sz w:val="28"/>
          <w:szCs w:val="28"/>
        </w:rPr>
        <w:t xml:space="preserve">СПИСОК РЕКОМЕНДУЕМОЙ ЛИТЕРАТУРЫ </w:t>
      </w:r>
    </w:p>
    <w:p w:rsidR="0039716C" w:rsidRPr="0012079B" w:rsidRDefault="0039716C" w:rsidP="001C4386">
      <w:pPr>
        <w:widowControl w:val="0"/>
        <w:autoSpaceDE w:val="0"/>
        <w:autoSpaceDN w:val="0"/>
        <w:adjustRightInd w:val="0"/>
      </w:pPr>
    </w:p>
    <w:p w:rsidR="00B238BC" w:rsidRPr="0012079B" w:rsidRDefault="00B238BC" w:rsidP="00964232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sz w:val="28"/>
          <w:szCs w:val="28"/>
        </w:rPr>
      </w:pPr>
      <w:r w:rsidRPr="0012079B">
        <w:rPr>
          <w:b/>
          <w:bCs/>
          <w:sz w:val="28"/>
          <w:szCs w:val="28"/>
        </w:rPr>
        <w:t>Основная литература</w:t>
      </w:r>
    </w:p>
    <w:p w:rsidR="00964232" w:rsidRPr="0012079B" w:rsidRDefault="00964232" w:rsidP="00964232">
      <w:pPr>
        <w:widowControl w:val="0"/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:rsidR="00521B63" w:rsidRPr="0012079B" w:rsidRDefault="00521B63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 xml:space="preserve">Базы данных / под ред. А.Д. Хомоненко. </w:t>
      </w:r>
      <w:r w:rsidR="00ED001B" w:rsidRPr="0012079B">
        <w:rPr>
          <w:sz w:val="28"/>
          <w:szCs w:val="28"/>
        </w:rPr>
        <w:t>–</w:t>
      </w:r>
      <w:r w:rsidRPr="0012079B">
        <w:rPr>
          <w:sz w:val="28"/>
          <w:szCs w:val="28"/>
        </w:rPr>
        <w:t xml:space="preserve"> СПб</w:t>
      </w:r>
      <w:r w:rsidR="00ED001B" w:rsidRPr="0012079B">
        <w:rPr>
          <w:sz w:val="28"/>
          <w:szCs w:val="28"/>
        </w:rPr>
        <w:t>.</w:t>
      </w:r>
      <w:r w:rsidRPr="0012079B">
        <w:rPr>
          <w:sz w:val="28"/>
          <w:szCs w:val="28"/>
        </w:rPr>
        <w:t xml:space="preserve"> : Корона принт-2000, 2000.</w:t>
      </w:r>
    </w:p>
    <w:p w:rsidR="00521B63" w:rsidRPr="0012079B" w:rsidRDefault="00521B63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 xml:space="preserve">Бахвалов, Н.С. Численные методы / Н.С. Бахвалов, Н.П. Жидков, Г.М.Кобельков. – М. : Бином. Лаборатория знаний, 2008. </w:t>
      </w:r>
    </w:p>
    <w:p w:rsidR="00521B63" w:rsidRPr="0012079B" w:rsidRDefault="00521B63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Боровков, А.А. Математическая статистика / А.А. Боровков. – М. : Физматлит, 2007.</w:t>
      </w:r>
    </w:p>
    <w:p w:rsidR="00521B63" w:rsidRPr="0012079B" w:rsidRDefault="00521B63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Боровков, А.А. Теория вероятностей / А.А. Боровков. – М. : Либроком, 2009.</w:t>
      </w:r>
    </w:p>
    <w:p w:rsidR="00521B63" w:rsidRPr="0012079B" w:rsidRDefault="00521B63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Введение в математическое моделирование. – М. : Университетская книга. Логос, 2007.</w:t>
      </w:r>
    </w:p>
    <w:p w:rsidR="00EC3327" w:rsidRPr="0012079B" w:rsidRDefault="00EC3327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Волков, Е.А. Численные методы / Е.А. Волков. – М. : Лань, 2008.</w:t>
      </w:r>
    </w:p>
    <w:p w:rsidR="00521B63" w:rsidRPr="0012079B" w:rsidRDefault="00521B63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lastRenderedPageBreak/>
        <w:t>Джарратано, Д. Экспертные системы: принципы разработки и программирование : пер. с англ. / Д. Джарратано, Г. Райли. – М. : Вильямс, 2007.</w:t>
      </w:r>
    </w:p>
    <w:p w:rsidR="00521B63" w:rsidRPr="0012079B" w:rsidRDefault="00521B63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Колмогоров</w:t>
      </w:r>
      <w:r w:rsidR="00566990" w:rsidRPr="0012079B">
        <w:rPr>
          <w:sz w:val="28"/>
          <w:szCs w:val="28"/>
        </w:rPr>
        <w:t>,</w:t>
      </w:r>
      <w:r w:rsidRPr="0012079B">
        <w:rPr>
          <w:sz w:val="28"/>
          <w:szCs w:val="28"/>
        </w:rPr>
        <w:t xml:space="preserve"> А.Н. Функциональный анализ</w:t>
      </w:r>
      <w:r w:rsidR="00566990" w:rsidRPr="0012079B">
        <w:rPr>
          <w:sz w:val="28"/>
          <w:szCs w:val="28"/>
        </w:rPr>
        <w:t xml:space="preserve"> / А.Н. Колмогоров, С.В. Фомин.</w:t>
      </w:r>
      <w:r w:rsidRPr="0012079B">
        <w:rPr>
          <w:sz w:val="28"/>
          <w:szCs w:val="28"/>
        </w:rPr>
        <w:t xml:space="preserve"> – М.</w:t>
      </w:r>
      <w:r w:rsidR="00566990" w:rsidRPr="0012079B">
        <w:rPr>
          <w:sz w:val="28"/>
          <w:szCs w:val="28"/>
        </w:rPr>
        <w:t xml:space="preserve"> </w:t>
      </w:r>
      <w:r w:rsidRPr="0012079B">
        <w:rPr>
          <w:sz w:val="28"/>
          <w:szCs w:val="28"/>
        </w:rPr>
        <w:t>: Физматлит, 2006.</w:t>
      </w:r>
    </w:p>
    <w:p w:rsidR="00521B63" w:rsidRPr="0012079B" w:rsidRDefault="00521B63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Олифер</w:t>
      </w:r>
      <w:r w:rsidR="00566990" w:rsidRPr="0012079B">
        <w:rPr>
          <w:sz w:val="28"/>
          <w:szCs w:val="28"/>
        </w:rPr>
        <w:t>,</w:t>
      </w:r>
      <w:r w:rsidRPr="0012079B">
        <w:rPr>
          <w:sz w:val="28"/>
          <w:szCs w:val="28"/>
        </w:rPr>
        <w:t xml:space="preserve"> В.Г. Компьютерные сети. Пр</w:t>
      </w:r>
      <w:r w:rsidR="00566990" w:rsidRPr="0012079B">
        <w:rPr>
          <w:sz w:val="28"/>
          <w:szCs w:val="28"/>
        </w:rPr>
        <w:t xml:space="preserve">инципы, технологии, протоколы / В.Г. Олифер, Н.А. Олифер. - </w:t>
      </w:r>
      <w:r w:rsidRPr="0012079B">
        <w:rPr>
          <w:sz w:val="28"/>
          <w:szCs w:val="28"/>
        </w:rPr>
        <w:t xml:space="preserve">СПб. </w:t>
      </w:r>
      <w:r w:rsidR="00566990" w:rsidRPr="0012079B">
        <w:rPr>
          <w:sz w:val="28"/>
          <w:szCs w:val="28"/>
        </w:rPr>
        <w:t xml:space="preserve">: </w:t>
      </w:r>
      <w:r w:rsidRPr="0012079B">
        <w:rPr>
          <w:sz w:val="28"/>
          <w:szCs w:val="28"/>
        </w:rPr>
        <w:t>Питер, 2012.</w:t>
      </w:r>
    </w:p>
    <w:p w:rsidR="00521B63" w:rsidRPr="0012079B" w:rsidRDefault="00521B63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  <w:tab w:val="left" w:pos="993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Осовский</w:t>
      </w:r>
      <w:r w:rsidR="00566990" w:rsidRPr="0012079B">
        <w:rPr>
          <w:sz w:val="28"/>
          <w:szCs w:val="28"/>
        </w:rPr>
        <w:t>,</w:t>
      </w:r>
      <w:r w:rsidRPr="0012079B">
        <w:rPr>
          <w:sz w:val="28"/>
          <w:szCs w:val="28"/>
        </w:rPr>
        <w:t xml:space="preserve"> С. Нейронные сети для обработки информации</w:t>
      </w:r>
      <w:r w:rsidR="00566990" w:rsidRPr="0012079B">
        <w:rPr>
          <w:sz w:val="28"/>
          <w:szCs w:val="28"/>
        </w:rPr>
        <w:t xml:space="preserve"> :</w:t>
      </w:r>
      <w:r w:rsidRPr="0012079B">
        <w:rPr>
          <w:sz w:val="28"/>
          <w:szCs w:val="28"/>
        </w:rPr>
        <w:t xml:space="preserve"> </w:t>
      </w:r>
      <w:r w:rsidR="00566990" w:rsidRPr="0012079B">
        <w:rPr>
          <w:sz w:val="28"/>
          <w:szCs w:val="28"/>
        </w:rPr>
        <w:t>п</w:t>
      </w:r>
      <w:r w:rsidRPr="0012079B">
        <w:rPr>
          <w:sz w:val="28"/>
          <w:szCs w:val="28"/>
        </w:rPr>
        <w:t>ер. с польского</w:t>
      </w:r>
      <w:r w:rsidR="00566990" w:rsidRPr="0012079B">
        <w:rPr>
          <w:sz w:val="28"/>
          <w:szCs w:val="28"/>
        </w:rPr>
        <w:t xml:space="preserve"> /</w:t>
      </w:r>
      <w:r w:rsidRPr="0012079B">
        <w:rPr>
          <w:sz w:val="28"/>
          <w:szCs w:val="28"/>
        </w:rPr>
        <w:t xml:space="preserve"> </w:t>
      </w:r>
      <w:r w:rsidR="00566990" w:rsidRPr="0012079B">
        <w:rPr>
          <w:sz w:val="28"/>
          <w:szCs w:val="28"/>
        </w:rPr>
        <w:t xml:space="preserve">С. Осовский. </w:t>
      </w:r>
      <w:r w:rsidRPr="0012079B">
        <w:rPr>
          <w:sz w:val="28"/>
          <w:szCs w:val="28"/>
        </w:rPr>
        <w:t>- М.</w:t>
      </w:r>
      <w:r w:rsidR="00566990" w:rsidRPr="0012079B">
        <w:rPr>
          <w:sz w:val="28"/>
          <w:szCs w:val="28"/>
        </w:rPr>
        <w:t xml:space="preserve"> </w:t>
      </w:r>
      <w:r w:rsidRPr="0012079B">
        <w:rPr>
          <w:sz w:val="28"/>
          <w:szCs w:val="28"/>
        </w:rPr>
        <w:t xml:space="preserve">: Финансы и статистика, </w:t>
      </w:r>
      <w:r w:rsidR="00566990" w:rsidRPr="0012079B">
        <w:rPr>
          <w:sz w:val="28"/>
          <w:szCs w:val="28"/>
        </w:rPr>
        <w:t>2002</w:t>
      </w:r>
      <w:r w:rsidRPr="0012079B">
        <w:rPr>
          <w:sz w:val="28"/>
          <w:szCs w:val="28"/>
        </w:rPr>
        <w:t xml:space="preserve">. </w:t>
      </w:r>
    </w:p>
    <w:p w:rsidR="00521B63" w:rsidRPr="0012079B" w:rsidRDefault="00521B63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  <w:tab w:val="left" w:pos="993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Плохотников</w:t>
      </w:r>
      <w:r w:rsidR="000164CE" w:rsidRPr="0012079B">
        <w:rPr>
          <w:sz w:val="28"/>
          <w:szCs w:val="28"/>
        </w:rPr>
        <w:t>,</w:t>
      </w:r>
      <w:r w:rsidRPr="0012079B">
        <w:rPr>
          <w:sz w:val="28"/>
          <w:szCs w:val="28"/>
        </w:rPr>
        <w:t xml:space="preserve"> К.Э. Математическое моделирование и вычислительный эксперимент. Методология и практика</w:t>
      </w:r>
      <w:r w:rsidR="000164CE" w:rsidRPr="0012079B">
        <w:rPr>
          <w:sz w:val="28"/>
          <w:szCs w:val="28"/>
        </w:rPr>
        <w:t xml:space="preserve"> / К.Э. Плохотников</w:t>
      </w:r>
      <w:r w:rsidRPr="0012079B">
        <w:rPr>
          <w:sz w:val="28"/>
          <w:szCs w:val="28"/>
        </w:rPr>
        <w:t xml:space="preserve">. </w:t>
      </w:r>
      <w:r w:rsidR="000164CE" w:rsidRPr="0012079B">
        <w:rPr>
          <w:sz w:val="28"/>
          <w:szCs w:val="28"/>
        </w:rPr>
        <w:t xml:space="preserve">– М. : </w:t>
      </w:r>
      <w:r w:rsidRPr="0012079B">
        <w:rPr>
          <w:sz w:val="28"/>
          <w:szCs w:val="28"/>
        </w:rPr>
        <w:t xml:space="preserve">Едиториал УРСС, 2003. </w:t>
      </w:r>
    </w:p>
    <w:p w:rsidR="00521B63" w:rsidRPr="0012079B" w:rsidRDefault="00521B63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  <w:tab w:val="left" w:pos="993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Пытьев</w:t>
      </w:r>
      <w:r w:rsidR="000164CE" w:rsidRPr="0012079B">
        <w:rPr>
          <w:sz w:val="28"/>
          <w:szCs w:val="28"/>
        </w:rPr>
        <w:t>,</w:t>
      </w:r>
      <w:r w:rsidRPr="0012079B">
        <w:rPr>
          <w:sz w:val="28"/>
          <w:szCs w:val="28"/>
        </w:rPr>
        <w:t xml:space="preserve"> Ю.П. Методы математического моделирования измерительно-вычислительных систем</w:t>
      </w:r>
      <w:r w:rsidR="000164CE" w:rsidRPr="0012079B">
        <w:rPr>
          <w:sz w:val="28"/>
          <w:szCs w:val="28"/>
        </w:rPr>
        <w:t xml:space="preserve"> / Ю.П. Пытьев</w:t>
      </w:r>
      <w:r w:rsidRPr="0012079B">
        <w:rPr>
          <w:sz w:val="28"/>
          <w:szCs w:val="28"/>
        </w:rPr>
        <w:t>. – М.</w:t>
      </w:r>
      <w:r w:rsidR="000164CE" w:rsidRPr="0012079B">
        <w:rPr>
          <w:sz w:val="28"/>
          <w:szCs w:val="28"/>
        </w:rPr>
        <w:t xml:space="preserve"> </w:t>
      </w:r>
      <w:r w:rsidRPr="0012079B">
        <w:rPr>
          <w:sz w:val="28"/>
          <w:szCs w:val="28"/>
        </w:rPr>
        <w:t xml:space="preserve">: Физматлит, 2002. </w:t>
      </w:r>
    </w:p>
    <w:p w:rsidR="00521B63" w:rsidRPr="0012079B" w:rsidRDefault="00521B63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  <w:tab w:val="left" w:pos="993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Самарский</w:t>
      </w:r>
      <w:r w:rsidR="000164CE" w:rsidRPr="0012079B">
        <w:rPr>
          <w:sz w:val="28"/>
          <w:szCs w:val="28"/>
        </w:rPr>
        <w:t>,</w:t>
      </w:r>
      <w:r w:rsidRPr="0012079B">
        <w:rPr>
          <w:sz w:val="28"/>
          <w:szCs w:val="28"/>
        </w:rPr>
        <w:t xml:space="preserve"> А.А. Математическое моделирование</w:t>
      </w:r>
      <w:r w:rsidR="000164CE" w:rsidRPr="0012079B">
        <w:rPr>
          <w:sz w:val="28"/>
          <w:szCs w:val="28"/>
        </w:rPr>
        <w:t xml:space="preserve"> / А.А. Самарский, А.П. Михайлов</w:t>
      </w:r>
      <w:r w:rsidRPr="0012079B">
        <w:rPr>
          <w:sz w:val="28"/>
          <w:szCs w:val="28"/>
        </w:rPr>
        <w:t>. – М.</w:t>
      </w:r>
      <w:r w:rsidR="000164CE" w:rsidRPr="0012079B">
        <w:rPr>
          <w:sz w:val="28"/>
          <w:szCs w:val="28"/>
        </w:rPr>
        <w:t xml:space="preserve"> </w:t>
      </w:r>
      <w:r w:rsidRPr="0012079B">
        <w:rPr>
          <w:sz w:val="28"/>
          <w:szCs w:val="28"/>
        </w:rPr>
        <w:t xml:space="preserve">: Физматлит, 2005. </w:t>
      </w:r>
    </w:p>
    <w:p w:rsidR="00521B63" w:rsidRPr="0012079B" w:rsidRDefault="000164CE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  <w:tab w:val="left" w:pos="993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Смолин, Д.</w:t>
      </w:r>
      <w:r w:rsidR="00521B63" w:rsidRPr="0012079B">
        <w:rPr>
          <w:sz w:val="28"/>
          <w:szCs w:val="28"/>
        </w:rPr>
        <w:t>В. Введение в искусственный интеллект: конспект лек</w:t>
      </w:r>
      <w:r w:rsidRPr="0012079B">
        <w:rPr>
          <w:sz w:val="28"/>
          <w:szCs w:val="28"/>
        </w:rPr>
        <w:t>ций / Д.В. Смолин</w:t>
      </w:r>
      <w:r w:rsidR="00521B63" w:rsidRPr="0012079B">
        <w:rPr>
          <w:sz w:val="28"/>
          <w:szCs w:val="28"/>
        </w:rPr>
        <w:t>. - М.</w:t>
      </w:r>
      <w:r w:rsidRPr="0012079B">
        <w:rPr>
          <w:sz w:val="28"/>
          <w:szCs w:val="28"/>
        </w:rPr>
        <w:t xml:space="preserve"> </w:t>
      </w:r>
      <w:r w:rsidR="00521B63" w:rsidRPr="0012079B">
        <w:rPr>
          <w:sz w:val="28"/>
          <w:szCs w:val="28"/>
        </w:rPr>
        <w:t xml:space="preserve">: </w:t>
      </w:r>
      <w:r w:rsidRPr="0012079B">
        <w:rPr>
          <w:sz w:val="28"/>
          <w:szCs w:val="28"/>
        </w:rPr>
        <w:t>Физматлит</w:t>
      </w:r>
      <w:r w:rsidR="00521B63" w:rsidRPr="0012079B">
        <w:rPr>
          <w:sz w:val="28"/>
          <w:szCs w:val="28"/>
        </w:rPr>
        <w:t>, 2011.</w:t>
      </w:r>
    </w:p>
    <w:p w:rsidR="00716ABC" w:rsidRPr="0012079B" w:rsidRDefault="00521B63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  <w:tab w:val="left" w:pos="993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Шубин</w:t>
      </w:r>
      <w:r w:rsidR="000164CE" w:rsidRPr="0012079B">
        <w:rPr>
          <w:sz w:val="28"/>
          <w:szCs w:val="28"/>
        </w:rPr>
        <w:t>,</w:t>
      </w:r>
      <w:r w:rsidRPr="0012079B">
        <w:rPr>
          <w:sz w:val="28"/>
          <w:szCs w:val="28"/>
        </w:rPr>
        <w:t xml:space="preserve"> В.И. Беспроводные сети передачи данных: учебное пособие</w:t>
      </w:r>
      <w:r w:rsidR="000164CE" w:rsidRPr="0012079B">
        <w:rPr>
          <w:sz w:val="28"/>
          <w:szCs w:val="28"/>
        </w:rPr>
        <w:t xml:space="preserve"> / В.И. Шубин, О.С. Красильникова. – М. :</w:t>
      </w:r>
      <w:r w:rsidR="00EC3327" w:rsidRPr="0012079B">
        <w:rPr>
          <w:sz w:val="28"/>
          <w:szCs w:val="28"/>
        </w:rPr>
        <w:t xml:space="preserve"> </w:t>
      </w:r>
      <w:r w:rsidRPr="0012079B">
        <w:rPr>
          <w:sz w:val="28"/>
          <w:szCs w:val="28"/>
        </w:rPr>
        <w:t>Вузовская книга, 2012</w:t>
      </w:r>
      <w:r w:rsidR="000164CE" w:rsidRPr="0012079B">
        <w:rPr>
          <w:sz w:val="28"/>
          <w:szCs w:val="28"/>
        </w:rPr>
        <w:t>.</w:t>
      </w:r>
      <w:r w:rsidRPr="0012079B">
        <w:rPr>
          <w:sz w:val="28"/>
          <w:szCs w:val="28"/>
        </w:rPr>
        <w:t xml:space="preserve"> </w:t>
      </w:r>
    </w:p>
    <w:p w:rsidR="00EC3327" w:rsidRPr="0012079B" w:rsidRDefault="00EC3327" w:rsidP="0012079B">
      <w:pPr>
        <w:widowControl w:val="0"/>
        <w:numPr>
          <w:ilvl w:val="0"/>
          <w:numId w:val="2"/>
        </w:numPr>
        <w:tabs>
          <w:tab w:val="clear" w:pos="720"/>
          <w:tab w:val="num" w:pos="851"/>
          <w:tab w:val="left" w:pos="993"/>
        </w:tabs>
        <w:overflowPunct w:val="0"/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Шустова, Л.И. Базы данных / Л.И. Шустова, О.В. Тараканов. – М. : ИНФРА-М, 2016.</w:t>
      </w:r>
    </w:p>
    <w:p w:rsidR="0012079B" w:rsidRDefault="0012079B" w:rsidP="00964232">
      <w:pPr>
        <w:widowControl w:val="0"/>
        <w:autoSpaceDE w:val="0"/>
        <w:autoSpaceDN w:val="0"/>
        <w:adjustRightInd w:val="0"/>
        <w:ind w:firstLine="708"/>
        <w:jc w:val="center"/>
        <w:rPr>
          <w:b/>
          <w:bCs/>
          <w:sz w:val="28"/>
          <w:szCs w:val="28"/>
        </w:rPr>
      </w:pPr>
    </w:p>
    <w:p w:rsidR="00B238BC" w:rsidRPr="0012079B" w:rsidRDefault="006E1719" w:rsidP="00964232">
      <w:pPr>
        <w:widowControl w:val="0"/>
        <w:autoSpaceDE w:val="0"/>
        <w:autoSpaceDN w:val="0"/>
        <w:adjustRightInd w:val="0"/>
        <w:ind w:firstLine="70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pict>
          <v:line id="_x0000_s1026" style="position:absolute;left:0;text-align:left;z-index:-251658752" from="324.75pt,-355.15pt" to="464.7pt,-355.15pt" o:allowincell="f" strokeweight=".25397mm"/>
        </w:pict>
      </w:r>
      <w:r w:rsidR="00B238BC" w:rsidRPr="0012079B">
        <w:rPr>
          <w:b/>
          <w:bCs/>
          <w:sz w:val="28"/>
          <w:szCs w:val="28"/>
        </w:rPr>
        <w:t>Дополнительная литература</w:t>
      </w:r>
    </w:p>
    <w:p w:rsidR="00EC3327" w:rsidRPr="0012079B" w:rsidRDefault="00EC3327" w:rsidP="001C4386">
      <w:pPr>
        <w:widowControl w:val="0"/>
        <w:autoSpaceDE w:val="0"/>
        <w:autoSpaceDN w:val="0"/>
        <w:adjustRightInd w:val="0"/>
        <w:ind w:firstLine="709"/>
        <w:rPr>
          <w:sz w:val="28"/>
          <w:szCs w:val="28"/>
        </w:rPr>
      </w:pPr>
    </w:p>
    <w:p w:rsidR="00EC3327" w:rsidRPr="0012079B" w:rsidRDefault="00EC3327" w:rsidP="001C4386">
      <w:pPr>
        <w:widowControl w:val="0"/>
        <w:numPr>
          <w:ilvl w:val="0"/>
          <w:numId w:val="3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Васильев</w:t>
      </w:r>
      <w:r w:rsidR="00295C43" w:rsidRPr="0012079B">
        <w:rPr>
          <w:sz w:val="28"/>
          <w:szCs w:val="28"/>
        </w:rPr>
        <w:t>,</w:t>
      </w:r>
      <w:r w:rsidRPr="0012079B">
        <w:rPr>
          <w:sz w:val="28"/>
          <w:szCs w:val="28"/>
        </w:rPr>
        <w:t xml:space="preserve"> Ф.П. Численные методы решения экстремальных задач</w:t>
      </w:r>
      <w:r w:rsidR="00295C43" w:rsidRPr="0012079B">
        <w:rPr>
          <w:sz w:val="28"/>
          <w:szCs w:val="28"/>
        </w:rPr>
        <w:t xml:space="preserve"> / Ф.П. Васильев</w:t>
      </w:r>
      <w:r w:rsidRPr="0012079B">
        <w:rPr>
          <w:sz w:val="28"/>
          <w:szCs w:val="28"/>
        </w:rPr>
        <w:t>. – М.</w:t>
      </w:r>
      <w:r w:rsidR="00295C43" w:rsidRPr="0012079B">
        <w:rPr>
          <w:sz w:val="28"/>
          <w:szCs w:val="28"/>
        </w:rPr>
        <w:t xml:space="preserve"> </w:t>
      </w:r>
      <w:r w:rsidRPr="0012079B">
        <w:rPr>
          <w:sz w:val="28"/>
          <w:szCs w:val="28"/>
        </w:rPr>
        <w:t>: Наука, 1988.</w:t>
      </w:r>
    </w:p>
    <w:p w:rsidR="00EC3327" w:rsidRPr="0012079B" w:rsidRDefault="00EC3327" w:rsidP="001C4386">
      <w:pPr>
        <w:widowControl w:val="0"/>
        <w:numPr>
          <w:ilvl w:val="0"/>
          <w:numId w:val="3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Вентцель</w:t>
      </w:r>
      <w:r w:rsidR="00295C43" w:rsidRPr="0012079B">
        <w:rPr>
          <w:sz w:val="28"/>
          <w:szCs w:val="28"/>
        </w:rPr>
        <w:t>,</w:t>
      </w:r>
      <w:r w:rsidRPr="0012079B">
        <w:rPr>
          <w:sz w:val="28"/>
          <w:szCs w:val="28"/>
        </w:rPr>
        <w:t xml:space="preserve"> Е.С. Исследование операций</w:t>
      </w:r>
      <w:r w:rsidR="00295C43" w:rsidRPr="0012079B">
        <w:rPr>
          <w:sz w:val="28"/>
          <w:szCs w:val="28"/>
        </w:rPr>
        <w:t xml:space="preserve"> / Е.С. Вентцель</w:t>
      </w:r>
      <w:r w:rsidRPr="0012079B">
        <w:rPr>
          <w:sz w:val="28"/>
          <w:szCs w:val="28"/>
        </w:rPr>
        <w:t>. – М.</w:t>
      </w:r>
      <w:r w:rsidR="00295C43" w:rsidRPr="0012079B">
        <w:rPr>
          <w:sz w:val="28"/>
          <w:szCs w:val="28"/>
        </w:rPr>
        <w:t xml:space="preserve"> </w:t>
      </w:r>
      <w:r w:rsidRPr="0012079B">
        <w:rPr>
          <w:sz w:val="28"/>
          <w:szCs w:val="28"/>
        </w:rPr>
        <w:t xml:space="preserve">: Дрофа, 2006. </w:t>
      </w:r>
    </w:p>
    <w:p w:rsidR="00EC3327" w:rsidRPr="0012079B" w:rsidRDefault="00EC3327" w:rsidP="001C4386">
      <w:pPr>
        <w:widowControl w:val="0"/>
        <w:numPr>
          <w:ilvl w:val="0"/>
          <w:numId w:val="3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Калиткин</w:t>
      </w:r>
      <w:r w:rsidR="00295C43" w:rsidRPr="0012079B">
        <w:rPr>
          <w:sz w:val="28"/>
          <w:szCs w:val="28"/>
        </w:rPr>
        <w:t>,</w:t>
      </w:r>
      <w:r w:rsidRPr="0012079B">
        <w:rPr>
          <w:sz w:val="28"/>
          <w:szCs w:val="28"/>
        </w:rPr>
        <w:t xml:space="preserve"> Н.Н. Численные методы</w:t>
      </w:r>
      <w:r w:rsidR="00295C43" w:rsidRPr="0012079B">
        <w:rPr>
          <w:sz w:val="28"/>
          <w:szCs w:val="28"/>
        </w:rPr>
        <w:t xml:space="preserve"> / Н.Н. Калиткин</w:t>
      </w:r>
      <w:r w:rsidRPr="0012079B">
        <w:rPr>
          <w:sz w:val="28"/>
          <w:szCs w:val="28"/>
        </w:rPr>
        <w:t>. – М.</w:t>
      </w:r>
      <w:r w:rsidR="00295C43" w:rsidRPr="0012079B">
        <w:rPr>
          <w:sz w:val="28"/>
          <w:szCs w:val="28"/>
        </w:rPr>
        <w:t xml:space="preserve"> </w:t>
      </w:r>
      <w:r w:rsidRPr="0012079B">
        <w:rPr>
          <w:sz w:val="28"/>
          <w:szCs w:val="28"/>
        </w:rPr>
        <w:t>: Наука, 1978.</w:t>
      </w:r>
    </w:p>
    <w:p w:rsidR="00EC3327" w:rsidRPr="0012079B" w:rsidRDefault="00EC3327" w:rsidP="001C4386">
      <w:pPr>
        <w:widowControl w:val="0"/>
        <w:numPr>
          <w:ilvl w:val="0"/>
          <w:numId w:val="3"/>
        </w:numPr>
        <w:tabs>
          <w:tab w:val="clear" w:pos="720"/>
          <w:tab w:val="num" w:pos="1133"/>
        </w:tabs>
        <w:overflowPunct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Краснощеков</w:t>
      </w:r>
      <w:r w:rsidR="00295C43" w:rsidRPr="0012079B">
        <w:rPr>
          <w:sz w:val="28"/>
          <w:szCs w:val="28"/>
        </w:rPr>
        <w:t>,</w:t>
      </w:r>
      <w:r w:rsidRPr="0012079B">
        <w:rPr>
          <w:sz w:val="28"/>
          <w:szCs w:val="28"/>
        </w:rPr>
        <w:t xml:space="preserve"> П.С</w:t>
      </w:r>
      <w:r w:rsidR="00295C43" w:rsidRPr="0012079B">
        <w:rPr>
          <w:sz w:val="28"/>
          <w:szCs w:val="28"/>
        </w:rPr>
        <w:t>.</w:t>
      </w:r>
      <w:r w:rsidRPr="0012079B">
        <w:rPr>
          <w:sz w:val="28"/>
          <w:szCs w:val="28"/>
        </w:rPr>
        <w:t xml:space="preserve"> Принципы построения моделей</w:t>
      </w:r>
      <w:r w:rsidR="00295C43" w:rsidRPr="0012079B">
        <w:rPr>
          <w:sz w:val="28"/>
          <w:szCs w:val="28"/>
        </w:rPr>
        <w:t xml:space="preserve"> / П.С. Краснощеков, А.А. Петров</w:t>
      </w:r>
      <w:r w:rsidRPr="0012079B">
        <w:rPr>
          <w:sz w:val="28"/>
          <w:szCs w:val="28"/>
        </w:rPr>
        <w:t>. – М.</w:t>
      </w:r>
      <w:r w:rsidR="00295C43" w:rsidRPr="0012079B">
        <w:rPr>
          <w:sz w:val="28"/>
          <w:szCs w:val="28"/>
        </w:rPr>
        <w:t xml:space="preserve"> </w:t>
      </w:r>
      <w:r w:rsidRPr="0012079B">
        <w:rPr>
          <w:sz w:val="28"/>
          <w:szCs w:val="28"/>
        </w:rPr>
        <w:t>: МГУ, 1984.</w:t>
      </w:r>
    </w:p>
    <w:p w:rsidR="00EC3327" w:rsidRPr="0012079B" w:rsidRDefault="00EC3327" w:rsidP="001C4386">
      <w:pPr>
        <w:widowControl w:val="0"/>
        <w:numPr>
          <w:ilvl w:val="0"/>
          <w:numId w:val="3"/>
        </w:numPr>
        <w:tabs>
          <w:tab w:val="clear" w:pos="720"/>
        </w:tabs>
        <w:overflowPunct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bookmarkStart w:id="1" w:name="page7"/>
      <w:bookmarkEnd w:id="1"/>
      <w:r w:rsidRPr="0012079B">
        <w:rPr>
          <w:sz w:val="28"/>
          <w:szCs w:val="28"/>
        </w:rPr>
        <w:t xml:space="preserve">Математическое моделирование / </w:t>
      </w:r>
      <w:r w:rsidR="00295C43" w:rsidRPr="0012079B">
        <w:rPr>
          <w:sz w:val="28"/>
          <w:szCs w:val="28"/>
        </w:rPr>
        <w:t>п</w:t>
      </w:r>
      <w:r w:rsidRPr="0012079B">
        <w:rPr>
          <w:sz w:val="28"/>
          <w:szCs w:val="28"/>
        </w:rPr>
        <w:t>од ред. А.Н. Тихонова, В.А. Садовничего и др. – М.</w:t>
      </w:r>
      <w:r w:rsidR="00295C43" w:rsidRPr="0012079B">
        <w:rPr>
          <w:sz w:val="28"/>
          <w:szCs w:val="28"/>
        </w:rPr>
        <w:t xml:space="preserve"> </w:t>
      </w:r>
      <w:r w:rsidRPr="0012079B">
        <w:rPr>
          <w:sz w:val="28"/>
          <w:szCs w:val="28"/>
        </w:rPr>
        <w:t>: МГУ, 1993.</w:t>
      </w:r>
    </w:p>
    <w:p w:rsidR="00EC3327" w:rsidRPr="0012079B" w:rsidRDefault="00EC3327" w:rsidP="001C4386">
      <w:pPr>
        <w:widowControl w:val="0"/>
        <w:numPr>
          <w:ilvl w:val="0"/>
          <w:numId w:val="3"/>
        </w:numPr>
        <w:tabs>
          <w:tab w:val="clear" w:pos="720"/>
          <w:tab w:val="num" w:pos="1133"/>
        </w:tabs>
        <w:overflowPunct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Пытьев</w:t>
      </w:r>
      <w:r w:rsidR="00295C43" w:rsidRPr="0012079B">
        <w:rPr>
          <w:sz w:val="28"/>
          <w:szCs w:val="28"/>
        </w:rPr>
        <w:t>,</w:t>
      </w:r>
      <w:r w:rsidRPr="0012079B">
        <w:rPr>
          <w:sz w:val="28"/>
          <w:szCs w:val="28"/>
        </w:rPr>
        <w:t xml:space="preserve"> Ю.П. Математические методы анализа эксперимента</w:t>
      </w:r>
      <w:r w:rsidR="00295C43" w:rsidRPr="0012079B">
        <w:rPr>
          <w:sz w:val="28"/>
          <w:szCs w:val="28"/>
        </w:rPr>
        <w:t xml:space="preserve"> / Ю.П. Пытьев</w:t>
      </w:r>
      <w:r w:rsidRPr="0012079B">
        <w:rPr>
          <w:sz w:val="28"/>
          <w:szCs w:val="28"/>
        </w:rPr>
        <w:t>. – М.</w:t>
      </w:r>
      <w:r w:rsidR="00295C43" w:rsidRPr="0012079B">
        <w:rPr>
          <w:sz w:val="28"/>
          <w:szCs w:val="28"/>
        </w:rPr>
        <w:t xml:space="preserve"> </w:t>
      </w:r>
      <w:r w:rsidRPr="0012079B">
        <w:rPr>
          <w:sz w:val="28"/>
          <w:szCs w:val="28"/>
        </w:rPr>
        <w:t xml:space="preserve">: Высшая школа, 1989. </w:t>
      </w:r>
    </w:p>
    <w:p w:rsidR="00EC3327" w:rsidRPr="0012079B" w:rsidRDefault="00EC3327" w:rsidP="001C4386">
      <w:pPr>
        <w:widowControl w:val="0"/>
        <w:numPr>
          <w:ilvl w:val="0"/>
          <w:numId w:val="3"/>
        </w:numPr>
        <w:tabs>
          <w:tab w:val="clear" w:pos="720"/>
          <w:tab w:val="num" w:pos="0"/>
        </w:tabs>
        <w:overflowPunct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Тихонов</w:t>
      </w:r>
      <w:r w:rsidR="00295C43" w:rsidRPr="0012079B">
        <w:rPr>
          <w:sz w:val="28"/>
          <w:szCs w:val="28"/>
        </w:rPr>
        <w:t>,</w:t>
      </w:r>
      <w:r w:rsidRPr="0012079B">
        <w:rPr>
          <w:sz w:val="28"/>
          <w:szCs w:val="28"/>
        </w:rPr>
        <w:t xml:space="preserve"> А.Н. Методы решения некорректных задач</w:t>
      </w:r>
      <w:r w:rsidR="00295C43" w:rsidRPr="0012079B">
        <w:rPr>
          <w:sz w:val="28"/>
          <w:szCs w:val="28"/>
        </w:rPr>
        <w:t xml:space="preserve"> / А.Н. Тихонов, В.Я. Арсенин</w:t>
      </w:r>
      <w:r w:rsidRPr="0012079B">
        <w:rPr>
          <w:sz w:val="28"/>
          <w:szCs w:val="28"/>
        </w:rPr>
        <w:t xml:space="preserve">. </w:t>
      </w:r>
      <w:r w:rsidR="00295C43" w:rsidRPr="0012079B">
        <w:rPr>
          <w:sz w:val="28"/>
          <w:szCs w:val="28"/>
        </w:rPr>
        <w:t>- М. : Наука, 1986.</w:t>
      </w:r>
    </w:p>
    <w:p w:rsidR="00EC3327" w:rsidRPr="0012079B" w:rsidRDefault="00EC3327" w:rsidP="001C4386">
      <w:pPr>
        <w:widowControl w:val="0"/>
        <w:numPr>
          <w:ilvl w:val="0"/>
          <w:numId w:val="3"/>
        </w:numPr>
        <w:tabs>
          <w:tab w:val="clear" w:pos="720"/>
          <w:tab w:val="num" w:pos="1133"/>
        </w:tabs>
        <w:overflowPunct w:val="0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Чуличков</w:t>
      </w:r>
      <w:r w:rsidR="00295C43" w:rsidRPr="0012079B">
        <w:rPr>
          <w:sz w:val="28"/>
          <w:szCs w:val="28"/>
        </w:rPr>
        <w:t>,</w:t>
      </w:r>
      <w:r w:rsidRPr="0012079B">
        <w:rPr>
          <w:sz w:val="28"/>
          <w:szCs w:val="28"/>
        </w:rPr>
        <w:t xml:space="preserve"> А.И. Математические модели нелинейной динамики</w:t>
      </w:r>
      <w:r w:rsidR="00295C43" w:rsidRPr="0012079B">
        <w:rPr>
          <w:sz w:val="28"/>
          <w:szCs w:val="28"/>
        </w:rPr>
        <w:t xml:space="preserve"> / А.И. Чуличков</w:t>
      </w:r>
      <w:r w:rsidRPr="0012079B">
        <w:rPr>
          <w:sz w:val="28"/>
          <w:szCs w:val="28"/>
        </w:rPr>
        <w:t>. – М.</w:t>
      </w:r>
      <w:r w:rsidR="00295C43" w:rsidRPr="0012079B">
        <w:rPr>
          <w:sz w:val="28"/>
          <w:szCs w:val="28"/>
        </w:rPr>
        <w:t xml:space="preserve"> </w:t>
      </w:r>
      <w:r w:rsidRPr="0012079B">
        <w:rPr>
          <w:sz w:val="28"/>
          <w:szCs w:val="28"/>
        </w:rPr>
        <w:t>: Физматлит, 2000.</w:t>
      </w:r>
    </w:p>
    <w:p w:rsidR="00FD5AFE" w:rsidRDefault="00FD5AFE" w:rsidP="00FD5AFE">
      <w:pPr>
        <w:widowControl w:val="0"/>
        <w:overflowPunct w:val="0"/>
        <w:autoSpaceDE w:val="0"/>
        <w:autoSpaceDN w:val="0"/>
        <w:adjustRightInd w:val="0"/>
        <w:spacing w:line="215" w:lineRule="auto"/>
        <w:jc w:val="both"/>
        <w:rPr>
          <w:sz w:val="28"/>
          <w:szCs w:val="28"/>
        </w:rPr>
      </w:pPr>
    </w:p>
    <w:p w:rsidR="0012079B" w:rsidRDefault="0012079B" w:rsidP="00FD5AFE">
      <w:pPr>
        <w:widowControl w:val="0"/>
        <w:overflowPunct w:val="0"/>
        <w:autoSpaceDE w:val="0"/>
        <w:autoSpaceDN w:val="0"/>
        <w:adjustRightInd w:val="0"/>
        <w:spacing w:line="215" w:lineRule="auto"/>
        <w:jc w:val="both"/>
        <w:rPr>
          <w:sz w:val="28"/>
          <w:szCs w:val="28"/>
        </w:rPr>
      </w:pPr>
    </w:p>
    <w:p w:rsidR="0012079B" w:rsidRDefault="0012079B" w:rsidP="00FD5AFE">
      <w:pPr>
        <w:widowControl w:val="0"/>
        <w:overflowPunct w:val="0"/>
        <w:autoSpaceDE w:val="0"/>
        <w:autoSpaceDN w:val="0"/>
        <w:adjustRightInd w:val="0"/>
        <w:spacing w:line="215" w:lineRule="auto"/>
        <w:jc w:val="both"/>
        <w:rPr>
          <w:sz w:val="28"/>
          <w:szCs w:val="28"/>
        </w:rPr>
      </w:pPr>
    </w:p>
    <w:p w:rsidR="0012079B" w:rsidRPr="0012079B" w:rsidRDefault="0012079B" w:rsidP="00FD5AFE">
      <w:pPr>
        <w:widowControl w:val="0"/>
        <w:overflowPunct w:val="0"/>
        <w:autoSpaceDE w:val="0"/>
        <w:autoSpaceDN w:val="0"/>
        <w:adjustRightInd w:val="0"/>
        <w:spacing w:line="215" w:lineRule="auto"/>
        <w:jc w:val="both"/>
        <w:rPr>
          <w:sz w:val="28"/>
          <w:szCs w:val="28"/>
        </w:rPr>
      </w:pPr>
    </w:p>
    <w:p w:rsidR="00050782" w:rsidRPr="0012079B" w:rsidRDefault="00050782" w:rsidP="00050782">
      <w:pPr>
        <w:pStyle w:val="a8"/>
        <w:widowControl w:val="0"/>
        <w:numPr>
          <w:ilvl w:val="0"/>
          <w:numId w:val="9"/>
        </w:num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12079B">
        <w:rPr>
          <w:b/>
          <w:sz w:val="28"/>
          <w:szCs w:val="28"/>
        </w:rPr>
        <w:lastRenderedPageBreak/>
        <w:t xml:space="preserve"> Критерии оценки</w:t>
      </w:r>
      <w:r w:rsidRPr="0012079B">
        <w:rPr>
          <w:b/>
          <w:sz w:val="28"/>
          <w:szCs w:val="28"/>
          <w:lang w:val="en-US"/>
        </w:rPr>
        <w:t xml:space="preserve"> </w:t>
      </w:r>
      <w:r w:rsidRPr="0012079B">
        <w:rPr>
          <w:b/>
          <w:sz w:val="28"/>
          <w:szCs w:val="28"/>
        </w:rPr>
        <w:t>вступительных испытаний</w:t>
      </w:r>
    </w:p>
    <w:p w:rsidR="00050782" w:rsidRPr="0012079B" w:rsidRDefault="00050782" w:rsidP="00050782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en-US"/>
        </w:rPr>
      </w:pPr>
    </w:p>
    <w:p w:rsidR="00050782" w:rsidRPr="0012079B" w:rsidRDefault="00050782" w:rsidP="00050782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2079B">
        <w:rPr>
          <w:sz w:val="28"/>
          <w:szCs w:val="28"/>
        </w:rPr>
        <w:t>Поступающий в аспирантуру должен продемонстрировать освоение компетенций, предусмотренных Федеральными государственными стандартами высшего образования по укрупненным группам направлений подготовки магистратуры 09.00.00.</w:t>
      </w:r>
    </w:p>
    <w:p w:rsidR="009A7513" w:rsidRPr="0012079B" w:rsidRDefault="009A7513" w:rsidP="009A7513">
      <w:pPr>
        <w:ind w:right="180" w:firstLine="708"/>
        <w:jc w:val="both"/>
        <w:rPr>
          <w:color w:val="000000"/>
          <w:sz w:val="28"/>
          <w:szCs w:val="28"/>
          <w:lang w:bidi="ru-RU"/>
        </w:rPr>
      </w:pPr>
      <w:r w:rsidRPr="0012079B">
        <w:rPr>
          <w:sz w:val="28"/>
          <w:szCs w:val="28"/>
        </w:rPr>
        <w:t xml:space="preserve">Решение об оценке знаний поступающего принимается экзаменационной комиссией </w:t>
      </w:r>
      <w:r w:rsidRPr="0012079B">
        <w:rPr>
          <w:color w:val="000000"/>
          <w:sz w:val="28"/>
          <w:szCs w:val="28"/>
          <w:lang w:bidi="ru-RU"/>
        </w:rPr>
        <w:t>простым большинством голосов членов, входящих в состав комиссии.</w:t>
      </w:r>
    </w:p>
    <w:p w:rsidR="009A7513" w:rsidRPr="0012079B" w:rsidRDefault="009A7513" w:rsidP="009A7513">
      <w:pPr>
        <w:ind w:firstLine="708"/>
        <w:jc w:val="both"/>
        <w:rPr>
          <w:sz w:val="28"/>
          <w:szCs w:val="28"/>
          <w:lang w:bidi="ru-RU"/>
        </w:rPr>
      </w:pPr>
      <w:r w:rsidRPr="0012079B">
        <w:rPr>
          <w:sz w:val="28"/>
          <w:szCs w:val="28"/>
          <w:lang w:bidi="ru-RU"/>
        </w:rPr>
        <w:t>Критерии оценивания вступительного испытания представлены в таблице.</w:t>
      </w:r>
    </w:p>
    <w:p w:rsidR="006130EF" w:rsidRPr="0012079B" w:rsidRDefault="009A7513" w:rsidP="0012079B">
      <w:pPr>
        <w:ind w:firstLine="708"/>
        <w:jc w:val="both"/>
        <w:rPr>
          <w:sz w:val="28"/>
          <w:szCs w:val="28"/>
          <w:lang w:bidi="ru-RU"/>
        </w:rPr>
      </w:pPr>
      <w:r w:rsidRPr="0012079B">
        <w:rPr>
          <w:sz w:val="28"/>
          <w:szCs w:val="28"/>
          <w:lang w:bidi="ru-RU"/>
        </w:rPr>
        <w:t xml:space="preserve">Каждый ответ на вопрос экзаменационного билета оценивается по пятибалльной шкале и комиссией выставляется общая оценка за экзамен. </w:t>
      </w:r>
    </w:p>
    <w:p w:rsidR="006130EF" w:rsidRPr="0012079B" w:rsidRDefault="009A7513" w:rsidP="006130EF">
      <w:pPr>
        <w:pStyle w:val="a8"/>
        <w:widowControl w:val="0"/>
        <w:autoSpaceDE w:val="0"/>
        <w:autoSpaceDN w:val="0"/>
        <w:adjustRightInd w:val="0"/>
        <w:ind w:left="360"/>
        <w:jc w:val="both"/>
        <w:rPr>
          <w:rStyle w:val="markedcontent"/>
          <w:sz w:val="28"/>
          <w:szCs w:val="28"/>
        </w:rPr>
      </w:pPr>
      <w:r w:rsidRPr="0012079B">
        <w:rPr>
          <w:rStyle w:val="markedcontent"/>
          <w:sz w:val="28"/>
          <w:szCs w:val="28"/>
        </w:rPr>
        <w:t xml:space="preserve">Критерии оценивания следующие: </w:t>
      </w:r>
    </w:p>
    <w:p w:rsidR="006130EF" w:rsidRPr="0012079B" w:rsidRDefault="009A7513" w:rsidP="006130EF">
      <w:pPr>
        <w:pStyle w:val="a8"/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  <w:rPr>
          <w:rStyle w:val="markedcontent"/>
          <w:sz w:val="28"/>
          <w:szCs w:val="28"/>
        </w:rPr>
      </w:pPr>
      <w:r w:rsidRPr="0012079B">
        <w:rPr>
          <w:rStyle w:val="markedcontent"/>
          <w:sz w:val="28"/>
          <w:szCs w:val="28"/>
        </w:rPr>
        <w:t xml:space="preserve">умение грамотно оперировать понятийно-категориальным аппаратом по теме; </w:t>
      </w:r>
    </w:p>
    <w:p w:rsidR="009A7513" w:rsidRPr="0012079B" w:rsidRDefault="009A7513" w:rsidP="006130EF">
      <w:pPr>
        <w:pStyle w:val="a8"/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  <w:rPr>
          <w:rStyle w:val="markedcontent"/>
          <w:sz w:val="28"/>
          <w:szCs w:val="28"/>
        </w:rPr>
      </w:pPr>
      <w:r w:rsidRPr="0012079B">
        <w:rPr>
          <w:rStyle w:val="markedcontent"/>
          <w:sz w:val="28"/>
          <w:szCs w:val="28"/>
        </w:rPr>
        <w:t xml:space="preserve">умение четко формулировать проблему, доказательно аргументировать выдвигаемые тезисы; </w:t>
      </w:r>
    </w:p>
    <w:p w:rsidR="006130EF" w:rsidRPr="0012079B" w:rsidRDefault="009A7513" w:rsidP="006130EF">
      <w:pPr>
        <w:pStyle w:val="a8"/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  <w:rPr>
          <w:rStyle w:val="markedcontent"/>
          <w:sz w:val="28"/>
          <w:szCs w:val="28"/>
        </w:rPr>
      </w:pPr>
      <w:r w:rsidRPr="0012079B">
        <w:rPr>
          <w:rStyle w:val="markedcontent"/>
          <w:sz w:val="28"/>
          <w:szCs w:val="28"/>
        </w:rPr>
        <w:t xml:space="preserve">умение проводить междисциплинарные связи, связывая теоретические положения сообщения с современной жизнью, профессией, собственными научными планами; </w:t>
      </w:r>
    </w:p>
    <w:p w:rsidR="009A7513" w:rsidRPr="0012079B" w:rsidRDefault="009A7513" w:rsidP="006130EF">
      <w:pPr>
        <w:pStyle w:val="a8"/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  <w:rPr>
          <w:rStyle w:val="markedcontent"/>
          <w:sz w:val="28"/>
          <w:szCs w:val="28"/>
        </w:rPr>
      </w:pPr>
      <w:r w:rsidRPr="0012079B">
        <w:rPr>
          <w:rStyle w:val="markedcontent"/>
          <w:sz w:val="28"/>
          <w:szCs w:val="28"/>
        </w:rPr>
        <w:t>умение анализировать научные примеры и факты в их взаимообусловленности и взаимосвязи.</w:t>
      </w:r>
    </w:p>
    <w:p w:rsidR="009A7513" w:rsidRPr="0012079B" w:rsidRDefault="009A7513" w:rsidP="00050782">
      <w:pPr>
        <w:widowControl w:val="0"/>
        <w:autoSpaceDE w:val="0"/>
        <w:autoSpaceDN w:val="0"/>
        <w:adjustRightInd w:val="0"/>
        <w:ind w:firstLine="709"/>
        <w:jc w:val="both"/>
        <w:rPr>
          <w:i/>
          <w:sz w:val="28"/>
          <w:szCs w:val="28"/>
        </w:rPr>
      </w:pPr>
    </w:p>
    <w:tbl>
      <w:tblPr>
        <w:tblStyle w:val="ad"/>
        <w:tblW w:w="0" w:type="auto"/>
        <w:tblLook w:val="04A0"/>
      </w:tblPr>
      <w:tblGrid>
        <w:gridCol w:w="3936"/>
        <w:gridCol w:w="5917"/>
      </w:tblGrid>
      <w:tr w:rsidR="009A7513" w:rsidRPr="0012079B" w:rsidTr="0012079B">
        <w:tc>
          <w:tcPr>
            <w:tcW w:w="3936" w:type="dxa"/>
          </w:tcPr>
          <w:p w:rsidR="009A7513" w:rsidRPr="0012079B" w:rsidRDefault="009A7513" w:rsidP="0012079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i/>
                <w:sz w:val="28"/>
                <w:szCs w:val="28"/>
              </w:rPr>
            </w:pPr>
            <w:r w:rsidRPr="0012079B">
              <w:rPr>
                <w:b/>
                <w:sz w:val="28"/>
                <w:szCs w:val="28"/>
              </w:rPr>
              <w:t>«отлично»</w:t>
            </w:r>
          </w:p>
        </w:tc>
        <w:tc>
          <w:tcPr>
            <w:tcW w:w="5917" w:type="dxa"/>
          </w:tcPr>
          <w:p w:rsidR="009A7513" w:rsidRPr="0012079B" w:rsidRDefault="009A7513" w:rsidP="00050782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sz w:val="28"/>
                <w:szCs w:val="28"/>
              </w:rPr>
            </w:pPr>
            <w:r w:rsidRPr="0012079B">
              <w:rPr>
                <w:sz w:val="28"/>
                <w:szCs w:val="28"/>
              </w:rPr>
              <w:t>поступающий исчерпывающе, последовательно, четко и логически стройно излагает материал по математическому моделированию, численным методам и комплексам программ, умеет увязывать теорию разработки программных систем с практическими навыками, свободно справляется с задачами, вопросами и другими видами применения знаний, правильно обосновывает принятое решение;</w:t>
            </w:r>
          </w:p>
        </w:tc>
      </w:tr>
      <w:tr w:rsidR="009A7513" w:rsidRPr="0012079B" w:rsidTr="0012079B">
        <w:tc>
          <w:tcPr>
            <w:tcW w:w="3936" w:type="dxa"/>
          </w:tcPr>
          <w:p w:rsidR="009A7513" w:rsidRPr="0012079B" w:rsidRDefault="009A7513" w:rsidP="0012079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i/>
                <w:sz w:val="28"/>
                <w:szCs w:val="28"/>
              </w:rPr>
            </w:pPr>
            <w:r w:rsidRPr="0012079B">
              <w:rPr>
                <w:b/>
                <w:sz w:val="28"/>
                <w:szCs w:val="28"/>
              </w:rPr>
              <w:t>«хорошо»</w:t>
            </w:r>
          </w:p>
        </w:tc>
        <w:tc>
          <w:tcPr>
            <w:tcW w:w="5917" w:type="dxa"/>
          </w:tcPr>
          <w:p w:rsidR="009A7513" w:rsidRDefault="009A7513" w:rsidP="00050782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12079B">
              <w:rPr>
                <w:sz w:val="28"/>
                <w:szCs w:val="28"/>
              </w:rPr>
              <w:t>поступающий твердо знает материал по математическому моделированию, численным методам и комплексам программ, грамотно и по существу излагает его, не допуская существенных неточностей в ответе на вопросы, правильно применяет теоретические положения при решении практических вопросов и задач, владеет достаточными навыками и приемами их выполнения;</w:t>
            </w:r>
          </w:p>
          <w:p w:rsidR="0012079B" w:rsidRPr="0012079B" w:rsidRDefault="0012079B" w:rsidP="00050782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sz w:val="28"/>
                <w:szCs w:val="28"/>
              </w:rPr>
            </w:pPr>
          </w:p>
        </w:tc>
      </w:tr>
      <w:tr w:rsidR="009A7513" w:rsidRPr="0012079B" w:rsidTr="0012079B">
        <w:tc>
          <w:tcPr>
            <w:tcW w:w="3936" w:type="dxa"/>
          </w:tcPr>
          <w:p w:rsidR="009A7513" w:rsidRPr="0012079B" w:rsidRDefault="009A7513" w:rsidP="0012079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i/>
                <w:sz w:val="28"/>
                <w:szCs w:val="28"/>
              </w:rPr>
            </w:pPr>
            <w:r w:rsidRPr="0012079B">
              <w:rPr>
                <w:b/>
                <w:sz w:val="28"/>
                <w:szCs w:val="28"/>
              </w:rPr>
              <w:lastRenderedPageBreak/>
              <w:t>«удовлетворительно»</w:t>
            </w:r>
          </w:p>
        </w:tc>
        <w:tc>
          <w:tcPr>
            <w:tcW w:w="5917" w:type="dxa"/>
          </w:tcPr>
          <w:p w:rsidR="009A7513" w:rsidRPr="0012079B" w:rsidRDefault="009A7513" w:rsidP="00050782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sz w:val="28"/>
                <w:szCs w:val="28"/>
              </w:rPr>
            </w:pPr>
            <w:r w:rsidRPr="0012079B">
              <w:rPr>
                <w:sz w:val="28"/>
                <w:szCs w:val="28"/>
              </w:rPr>
              <w:t>поступающий знает только основной материал по математическому моделированию, численным методам и комплексам программ, не усвоил его деталей, допускает неточности, нарушения логической последовательности в изложении программного материала, испытывает затруднения при выполнении практических работ;</w:t>
            </w:r>
          </w:p>
        </w:tc>
      </w:tr>
      <w:tr w:rsidR="009A7513" w:rsidRPr="0012079B" w:rsidTr="0012079B">
        <w:tc>
          <w:tcPr>
            <w:tcW w:w="3936" w:type="dxa"/>
          </w:tcPr>
          <w:p w:rsidR="009A7513" w:rsidRPr="0012079B" w:rsidRDefault="009A7513" w:rsidP="0012079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i/>
                <w:sz w:val="28"/>
                <w:szCs w:val="28"/>
              </w:rPr>
            </w:pPr>
            <w:r w:rsidRPr="0012079B">
              <w:rPr>
                <w:b/>
                <w:sz w:val="28"/>
                <w:szCs w:val="28"/>
              </w:rPr>
              <w:t>«неудовлетворительно»</w:t>
            </w:r>
          </w:p>
        </w:tc>
        <w:tc>
          <w:tcPr>
            <w:tcW w:w="5917" w:type="dxa"/>
          </w:tcPr>
          <w:p w:rsidR="009A7513" w:rsidRPr="0012079B" w:rsidRDefault="009A7513" w:rsidP="00050782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sz w:val="28"/>
                <w:szCs w:val="28"/>
              </w:rPr>
            </w:pPr>
            <w:r w:rsidRPr="0012079B">
              <w:rPr>
                <w:sz w:val="28"/>
                <w:szCs w:val="28"/>
              </w:rPr>
              <w:t>поступающий не знает значительной части программного материала по математическому моделированию, численным методам и комплексам программ, допускает существенные ошибки, неуверенно, с большими затруднениями выполняет практические работы.</w:t>
            </w:r>
          </w:p>
        </w:tc>
      </w:tr>
    </w:tbl>
    <w:p w:rsidR="009A7513" w:rsidRPr="009A7513" w:rsidRDefault="009A7513" w:rsidP="00050782">
      <w:pPr>
        <w:widowControl w:val="0"/>
        <w:autoSpaceDE w:val="0"/>
        <w:autoSpaceDN w:val="0"/>
        <w:adjustRightInd w:val="0"/>
        <w:ind w:firstLine="709"/>
        <w:jc w:val="both"/>
        <w:rPr>
          <w:i/>
        </w:rPr>
      </w:pPr>
    </w:p>
    <w:sectPr w:rsidR="009A7513" w:rsidRPr="009A7513" w:rsidSect="00B238BC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6D9B" w:rsidRDefault="00526D9B" w:rsidP="0015112A">
      <w:r>
        <w:separator/>
      </w:r>
    </w:p>
  </w:endnote>
  <w:endnote w:type="continuationSeparator" w:id="1">
    <w:p w:rsidR="00526D9B" w:rsidRDefault="00526D9B" w:rsidP="001511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Demi">
    <w:altName w:val="Franklin Gothic"/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6D9B" w:rsidRDefault="00526D9B" w:rsidP="0015112A">
      <w:r>
        <w:separator/>
      </w:r>
    </w:p>
  </w:footnote>
  <w:footnote w:type="continuationSeparator" w:id="1">
    <w:p w:rsidR="00526D9B" w:rsidRDefault="00526D9B" w:rsidP="0015112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56D4D0E"/>
    <w:multiLevelType w:val="hybridMultilevel"/>
    <w:tmpl w:val="9F7E2850"/>
    <w:lvl w:ilvl="0" w:tplc="3D8CA37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FE621FC"/>
    <w:multiLevelType w:val="hybridMultilevel"/>
    <w:tmpl w:val="DDCA4230"/>
    <w:lvl w:ilvl="0" w:tplc="3B1E44B4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467D89"/>
    <w:multiLevelType w:val="hybridMultilevel"/>
    <w:tmpl w:val="9A3ED8AC"/>
    <w:lvl w:ilvl="0" w:tplc="4336E3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0F87715"/>
    <w:multiLevelType w:val="hybridMultilevel"/>
    <w:tmpl w:val="5D54C948"/>
    <w:lvl w:ilvl="0" w:tplc="44C6C5E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F883178"/>
    <w:multiLevelType w:val="hybridMultilevel"/>
    <w:tmpl w:val="F1366EAA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57466D3C"/>
    <w:multiLevelType w:val="multilevel"/>
    <w:tmpl w:val="B366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nsid w:val="5B046DC9"/>
    <w:multiLevelType w:val="hybridMultilevel"/>
    <w:tmpl w:val="334A0508"/>
    <w:lvl w:ilvl="0" w:tplc="4336E3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8C258D"/>
    <w:multiLevelType w:val="hybridMultilevel"/>
    <w:tmpl w:val="90E086B8"/>
    <w:lvl w:ilvl="0" w:tplc="4336E3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B81465F"/>
    <w:multiLevelType w:val="hybridMultilevel"/>
    <w:tmpl w:val="EAA8E66C"/>
    <w:lvl w:ilvl="0" w:tplc="D48C851A">
      <w:start w:val="1"/>
      <w:numFmt w:val="decimal"/>
      <w:lvlText w:val="%1."/>
      <w:lvlJc w:val="left"/>
      <w:pPr>
        <w:tabs>
          <w:tab w:val="num" w:pos="1900"/>
        </w:tabs>
        <w:ind w:left="1900" w:hanging="7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2" w:hanging="360"/>
      </w:pPr>
    </w:lvl>
    <w:lvl w:ilvl="2" w:tplc="0419001B" w:tentative="1">
      <w:start w:val="1"/>
      <w:numFmt w:val="lowerRoman"/>
      <w:lvlText w:val="%3."/>
      <w:lvlJc w:val="right"/>
      <w:pPr>
        <w:ind w:left="3062" w:hanging="180"/>
      </w:pPr>
    </w:lvl>
    <w:lvl w:ilvl="3" w:tplc="0419000F" w:tentative="1">
      <w:start w:val="1"/>
      <w:numFmt w:val="decimal"/>
      <w:lvlText w:val="%4."/>
      <w:lvlJc w:val="left"/>
      <w:pPr>
        <w:ind w:left="3782" w:hanging="360"/>
      </w:pPr>
    </w:lvl>
    <w:lvl w:ilvl="4" w:tplc="04190019" w:tentative="1">
      <w:start w:val="1"/>
      <w:numFmt w:val="lowerLetter"/>
      <w:lvlText w:val="%5."/>
      <w:lvlJc w:val="left"/>
      <w:pPr>
        <w:ind w:left="4502" w:hanging="360"/>
      </w:pPr>
    </w:lvl>
    <w:lvl w:ilvl="5" w:tplc="0419001B" w:tentative="1">
      <w:start w:val="1"/>
      <w:numFmt w:val="lowerRoman"/>
      <w:lvlText w:val="%6."/>
      <w:lvlJc w:val="right"/>
      <w:pPr>
        <w:ind w:left="5222" w:hanging="180"/>
      </w:pPr>
    </w:lvl>
    <w:lvl w:ilvl="6" w:tplc="0419000F" w:tentative="1">
      <w:start w:val="1"/>
      <w:numFmt w:val="decimal"/>
      <w:lvlText w:val="%7."/>
      <w:lvlJc w:val="left"/>
      <w:pPr>
        <w:ind w:left="5942" w:hanging="360"/>
      </w:pPr>
    </w:lvl>
    <w:lvl w:ilvl="7" w:tplc="04190019" w:tentative="1">
      <w:start w:val="1"/>
      <w:numFmt w:val="lowerLetter"/>
      <w:lvlText w:val="%8."/>
      <w:lvlJc w:val="left"/>
      <w:pPr>
        <w:ind w:left="6662" w:hanging="360"/>
      </w:pPr>
    </w:lvl>
    <w:lvl w:ilvl="8" w:tplc="0419001B" w:tentative="1">
      <w:start w:val="1"/>
      <w:numFmt w:val="lowerRoman"/>
      <w:lvlText w:val="%9."/>
      <w:lvlJc w:val="right"/>
      <w:pPr>
        <w:ind w:left="7382" w:hanging="180"/>
      </w:p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10"/>
  </w:num>
  <w:num w:numId="5">
    <w:abstractNumId w:val="2"/>
  </w:num>
  <w:num w:numId="6">
    <w:abstractNumId w:val="5"/>
  </w:num>
  <w:num w:numId="7">
    <w:abstractNumId w:val="6"/>
  </w:num>
  <w:num w:numId="8">
    <w:abstractNumId w:val="9"/>
  </w:num>
  <w:num w:numId="9">
    <w:abstractNumId w:val="3"/>
  </w:num>
  <w:num w:numId="10">
    <w:abstractNumId w:val="8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357"/>
  <w:doNotHyphenateCaps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71C79"/>
    <w:rsid w:val="000164CE"/>
    <w:rsid w:val="00050782"/>
    <w:rsid w:val="00074044"/>
    <w:rsid w:val="000E0C1C"/>
    <w:rsid w:val="0012079B"/>
    <w:rsid w:val="0015112A"/>
    <w:rsid w:val="001C4386"/>
    <w:rsid w:val="00220FC7"/>
    <w:rsid w:val="00274125"/>
    <w:rsid w:val="00295C43"/>
    <w:rsid w:val="002B0B58"/>
    <w:rsid w:val="002F79EE"/>
    <w:rsid w:val="003339D7"/>
    <w:rsid w:val="00371C79"/>
    <w:rsid w:val="0039716C"/>
    <w:rsid w:val="00447FFE"/>
    <w:rsid w:val="00476FC6"/>
    <w:rsid w:val="004A0C32"/>
    <w:rsid w:val="00521B63"/>
    <w:rsid w:val="00526D9B"/>
    <w:rsid w:val="00537906"/>
    <w:rsid w:val="00565463"/>
    <w:rsid w:val="00566990"/>
    <w:rsid w:val="005F776F"/>
    <w:rsid w:val="00610FE0"/>
    <w:rsid w:val="006130EF"/>
    <w:rsid w:val="0066660B"/>
    <w:rsid w:val="006E1719"/>
    <w:rsid w:val="00703858"/>
    <w:rsid w:val="00716ABC"/>
    <w:rsid w:val="00743B09"/>
    <w:rsid w:val="00831388"/>
    <w:rsid w:val="00845B0D"/>
    <w:rsid w:val="0085652B"/>
    <w:rsid w:val="00856C47"/>
    <w:rsid w:val="00902D6C"/>
    <w:rsid w:val="00964232"/>
    <w:rsid w:val="00975847"/>
    <w:rsid w:val="00987AD6"/>
    <w:rsid w:val="0099615B"/>
    <w:rsid w:val="009A7513"/>
    <w:rsid w:val="009B4234"/>
    <w:rsid w:val="009D456E"/>
    <w:rsid w:val="009E3046"/>
    <w:rsid w:val="00A276DC"/>
    <w:rsid w:val="00AB7CA7"/>
    <w:rsid w:val="00AD7FE4"/>
    <w:rsid w:val="00AF7CDD"/>
    <w:rsid w:val="00B238BC"/>
    <w:rsid w:val="00B319BC"/>
    <w:rsid w:val="00B50B2A"/>
    <w:rsid w:val="00B76B52"/>
    <w:rsid w:val="00B86715"/>
    <w:rsid w:val="00BD7265"/>
    <w:rsid w:val="00BE4B98"/>
    <w:rsid w:val="00BE4F24"/>
    <w:rsid w:val="00C10A1D"/>
    <w:rsid w:val="00C36533"/>
    <w:rsid w:val="00CE2CCF"/>
    <w:rsid w:val="00D46163"/>
    <w:rsid w:val="00DF5BB3"/>
    <w:rsid w:val="00E25F09"/>
    <w:rsid w:val="00E72BC2"/>
    <w:rsid w:val="00E735D3"/>
    <w:rsid w:val="00EC3327"/>
    <w:rsid w:val="00ED001B"/>
    <w:rsid w:val="00EE76AD"/>
    <w:rsid w:val="00F95767"/>
    <w:rsid w:val="00FD5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25F09"/>
    <w:rPr>
      <w:sz w:val="24"/>
      <w:szCs w:val="24"/>
    </w:rPr>
  </w:style>
  <w:style w:type="paragraph" w:styleId="2">
    <w:name w:val="heading 2"/>
    <w:basedOn w:val="a"/>
    <w:qFormat/>
    <w:rsid w:val="00371C7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71C79"/>
    <w:rPr>
      <w:color w:val="0000FF"/>
      <w:u w:val="single"/>
    </w:rPr>
  </w:style>
  <w:style w:type="paragraph" w:customStyle="1" w:styleId="buttonheading">
    <w:name w:val="buttonheading"/>
    <w:basedOn w:val="a"/>
    <w:rsid w:val="00371C79"/>
    <w:pPr>
      <w:spacing w:before="100" w:beforeAutospacing="1" w:after="100" w:afterAutospacing="1"/>
    </w:pPr>
  </w:style>
  <w:style w:type="paragraph" w:styleId="a4">
    <w:name w:val="Normal (Web)"/>
    <w:basedOn w:val="a"/>
    <w:rsid w:val="00371C79"/>
    <w:pPr>
      <w:spacing w:before="100" w:beforeAutospacing="1" w:after="100" w:afterAutospacing="1"/>
    </w:pPr>
  </w:style>
  <w:style w:type="character" w:styleId="a5">
    <w:name w:val="Strong"/>
    <w:qFormat/>
    <w:rsid w:val="009D456E"/>
    <w:rPr>
      <w:b/>
      <w:bCs/>
    </w:rPr>
  </w:style>
  <w:style w:type="character" w:customStyle="1" w:styleId="apple-converted-space">
    <w:name w:val="apple-converted-space"/>
    <w:basedOn w:val="a0"/>
    <w:rsid w:val="009D456E"/>
  </w:style>
  <w:style w:type="paragraph" w:styleId="a6">
    <w:name w:val="Balloon Text"/>
    <w:basedOn w:val="a"/>
    <w:link w:val="a7"/>
    <w:rsid w:val="0053790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537906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0E0C1C"/>
    <w:pPr>
      <w:ind w:left="720"/>
      <w:contextualSpacing/>
    </w:pPr>
  </w:style>
  <w:style w:type="paragraph" w:styleId="a9">
    <w:name w:val="header"/>
    <w:basedOn w:val="a"/>
    <w:link w:val="aa"/>
    <w:rsid w:val="0015112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15112A"/>
    <w:rPr>
      <w:sz w:val="24"/>
      <w:szCs w:val="24"/>
    </w:rPr>
  </w:style>
  <w:style w:type="paragraph" w:styleId="ab">
    <w:name w:val="footer"/>
    <w:basedOn w:val="a"/>
    <w:link w:val="ac"/>
    <w:rsid w:val="0015112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15112A"/>
    <w:rPr>
      <w:sz w:val="24"/>
      <w:szCs w:val="24"/>
    </w:rPr>
  </w:style>
  <w:style w:type="table" w:styleId="ad">
    <w:name w:val="Table Grid"/>
    <w:basedOn w:val="a1"/>
    <w:rsid w:val="009A751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rkedcontent">
    <w:name w:val="markedcontent"/>
    <w:basedOn w:val="a0"/>
    <w:rsid w:val="009A7513"/>
  </w:style>
  <w:style w:type="paragraph" w:customStyle="1" w:styleId="Default">
    <w:name w:val="Default"/>
    <w:rsid w:val="00AB7CA7"/>
    <w:pPr>
      <w:autoSpaceDE w:val="0"/>
      <w:autoSpaceDN w:val="0"/>
      <w:adjustRightInd w:val="0"/>
    </w:pPr>
    <w:rPr>
      <w:rFonts w:ascii="Franklin Gothic Demi" w:hAnsi="Franklin Gothic Demi" w:cs="Franklin Gothic Dem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8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93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33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8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83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2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29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5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87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23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16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07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820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40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27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6813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585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52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550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69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66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34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3131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402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127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861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299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27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189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0389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5383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246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681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793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784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3668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165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5425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030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876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211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733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4874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545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416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246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442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4644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506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790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1823</Words>
  <Characters>10396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Вопросы вступительного экзамена по специальности 05</vt:lpstr>
    </vt:vector>
  </TitlesOfParts>
  <Company>IMTP</Company>
  <LinksUpToDate>false</LinksUpToDate>
  <CharactersWithSpaces>12195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Вопросы вступительного экзамена по специальности 05</dc:title>
  <dc:creator>Злобина</dc:creator>
  <cp:lastModifiedBy>user</cp:lastModifiedBy>
  <cp:revision>4</cp:revision>
  <cp:lastPrinted>2020-09-17T03:33:00Z</cp:lastPrinted>
  <dcterms:created xsi:type="dcterms:W3CDTF">2022-04-22T01:14:00Z</dcterms:created>
  <dcterms:modified xsi:type="dcterms:W3CDTF">2022-04-22T01:17:00Z</dcterms:modified>
</cp:coreProperties>
</file>