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D" w:rsidRDefault="007854BD" w:rsidP="007854BD">
      <w:pPr>
        <w:jc w:val="center"/>
        <w:rPr>
          <w:rFonts w:ascii="Pragmatica" w:hAnsi="Pragmatica"/>
          <w:b/>
          <w:caps/>
        </w:rPr>
      </w:pPr>
    </w:p>
    <w:tbl>
      <w:tblPr>
        <w:tblW w:w="9582" w:type="dxa"/>
        <w:shd w:val="clear" w:color="auto" w:fill="EAF1DD"/>
        <w:tblLook w:val="01E0"/>
      </w:tblPr>
      <w:tblGrid>
        <w:gridCol w:w="2891"/>
        <w:gridCol w:w="2887"/>
        <w:gridCol w:w="3804"/>
      </w:tblGrid>
      <w:tr w:rsidR="000E4762" w:rsidRPr="00FB337C" w:rsidTr="0073044D">
        <w:trPr>
          <w:trHeight w:val="1058"/>
        </w:trPr>
        <w:tc>
          <w:tcPr>
            <w:tcW w:w="2891" w:type="dxa"/>
            <w:shd w:val="clear" w:color="auto" w:fill="EAF1DD"/>
            <w:hideMark/>
          </w:tcPr>
          <w:p w:rsidR="000E4762" w:rsidRPr="00FB337C" w:rsidRDefault="000E4762" w:rsidP="000E4762">
            <w:pPr>
              <w:spacing w:after="0" w:line="240" w:lineRule="auto"/>
              <w:rPr>
                <w:color w:val="1F497D" w:themeColor="text2"/>
              </w:rPr>
            </w:pPr>
            <w:r w:rsidRPr="00FB337C">
              <w:rPr>
                <w:noProof/>
                <w:color w:val="1F497D" w:themeColor="text2"/>
                <w:sz w:val="28"/>
              </w:rPr>
              <w:drawing>
                <wp:inline distT="0" distB="0" distL="0" distR="0">
                  <wp:extent cx="1679394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94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shd w:val="clear" w:color="auto" w:fill="EAF1DD"/>
            <w:hideMark/>
          </w:tcPr>
          <w:p w:rsidR="0073044D" w:rsidRDefault="0073044D" w:rsidP="000E4762">
            <w:pPr>
              <w:spacing w:after="0" w:line="240" w:lineRule="auto"/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</w:pPr>
          </w:p>
          <w:p w:rsidR="000E4762" w:rsidRDefault="000E4762" w:rsidP="000E4762">
            <w:pPr>
              <w:spacing w:after="0" w:line="240" w:lineRule="auto"/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</w:pPr>
            <w:r w:rsidRPr="0073044D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ИПМТ</w:t>
            </w:r>
            <w:r w:rsidR="00FB337C" w:rsidRPr="0073044D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FB337C"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ДВО РАН</w:t>
            </w:r>
          </w:p>
          <w:p w:rsidR="0073044D" w:rsidRDefault="0073044D" w:rsidP="0073044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</w:pPr>
          </w:p>
          <w:p w:rsidR="0073044D" w:rsidRPr="00FB337C" w:rsidRDefault="0073044D" w:rsidP="007304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  <w:t>ТПОМО-8</w:t>
            </w:r>
          </w:p>
        </w:tc>
        <w:tc>
          <w:tcPr>
            <w:tcW w:w="3804" w:type="dxa"/>
            <w:shd w:val="clear" w:color="auto" w:fill="EAF1DD"/>
            <w:hideMark/>
          </w:tcPr>
          <w:p w:rsidR="000E4762" w:rsidRPr="00FB337C" w:rsidRDefault="00FB337C" w:rsidP="000E4762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1862176" cy="1323975"/>
                  <wp:effectExtent l="19050" t="0" r="4724" b="0"/>
                  <wp:docPr id="4" name="Рисунок 4" descr="C:\Documents and Settings\Kiselev\Рабочий стол\ТПОМО-8\лог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iselev\Рабочий стол\ТПОМО-8\лог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176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762" w:rsidRPr="00FB337C" w:rsidTr="000620A8">
        <w:trPr>
          <w:trHeight w:val="391"/>
        </w:trPr>
        <w:tc>
          <w:tcPr>
            <w:tcW w:w="9582" w:type="dxa"/>
            <w:gridSpan w:val="3"/>
            <w:shd w:val="clear" w:color="auto" w:fill="EAF1DD"/>
            <w:hideMark/>
          </w:tcPr>
          <w:p w:rsidR="000E4762" w:rsidRPr="00FB337C" w:rsidRDefault="000E4762" w:rsidP="000E4762">
            <w:pPr>
              <w:spacing w:after="0" w:line="240" w:lineRule="auto"/>
              <w:jc w:val="center"/>
              <w:rPr>
                <w:color w:val="1F497D" w:themeColor="text2"/>
                <w:lang w:val="en-US"/>
              </w:rPr>
            </w:pPr>
          </w:p>
        </w:tc>
      </w:tr>
    </w:tbl>
    <w:p w:rsidR="00FB337C" w:rsidRDefault="00FB337C" w:rsidP="000E4762">
      <w:pPr>
        <w:spacing w:after="0" w:line="240" w:lineRule="auto"/>
        <w:jc w:val="center"/>
        <w:rPr>
          <w:b/>
        </w:rPr>
      </w:pPr>
    </w:p>
    <w:p w:rsidR="000E4762" w:rsidRDefault="00FB337C" w:rsidP="000E4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</w:rPr>
        <w:t>Ф</w:t>
      </w:r>
      <w:r w:rsidR="000E4762" w:rsidRPr="00D27C68">
        <w:rPr>
          <w:b/>
        </w:rPr>
        <w:t>едеральное государственное бюджетное учреждение науки</w:t>
      </w:r>
      <w:r w:rsidR="000E4762">
        <w:rPr>
          <w:b/>
        </w:rPr>
        <w:t xml:space="preserve"> </w:t>
      </w:r>
      <w:r w:rsidR="000E4762" w:rsidRPr="00D27C68">
        <w:rPr>
          <w:b/>
          <w:spacing w:val="-20"/>
        </w:rPr>
        <w:t>Институт проблем морских технологий</w:t>
      </w:r>
      <w:r w:rsidR="000E4762">
        <w:rPr>
          <w:b/>
        </w:rPr>
        <w:t xml:space="preserve"> </w:t>
      </w:r>
      <w:smartTag w:uri="urn:schemas-microsoft-com:office:smarttags" w:element="metricconverter">
        <w:smartTagPr>
          <w:attr w:name="ProductID" w:val="690091, г"/>
        </w:smartTagPr>
        <w:r w:rsidR="000E4762">
          <w:rPr>
            <w:rFonts w:ascii="Arial" w:hAnsi="Arial" w:cs="Arial"/>
            <w:b/>
            <w:sz w:val="20"/>
            <w:szCs w:val="20"/>
          </w:rPr>
          <w:t>690091, г</w:t>
        </w:r>
      </w:smartTag>
      <w:r w:rsidR="000E4762">
        <w:rPr>
          <w:rFonts w:ascii="Arial" w:hAnsi="Arial" w:cs="Arial"/>
          <w:b/>
          <w:sz w:val="20"/>
          <w:szCs w:val="20"/>
        </w:rPr>
        <w:t>. Владивосток, ул. Суханова, 5а. Тел./факс (423) 2432416</w:t>
      </w:r>
    </w:p>
    <w:p w:rsidR="000E4762" w:rsidRPr="000E4762" w:rsidRDefault="000E4762" w:rsidP="000E4762">
      <w:pPr>
        <w:jc w:val="center"/>
        <w:rPr>
          <w:rFonts w:ascii="Pragmatica" w:hAnsi="Pragmatica"/>
          <w:b/>
          <w:caps/>
        </w:rPr>
      </w:pPr>
      <w:r>
        <w:rPr>
          <w:rFonts w:ascii="Arial" w:hAnsi="Arial" w:cs="Arial"/>
          <w:b/>
          <w:sz w:val="20"/>
          <w:szCs w:val="20"/>
          <w:lang w:val="en-US"/>
        </w:rPr>
        <w:t>E</w:t>
      </w:r>
      <w:r w:rsidRPr="000E476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0E476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imtp</w:t>
      </w:r>
      <w:proofErr w:type="spellEnd"/>
      <w:r w:rsidRPr="000E4762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marine</w:t>
      </w:r>
      <w:r w:rsidRPr="000E4762">
        <w:rPr>
          <w:rFonts w:ascii="Arial" w:hAnsi="Arial" w:cs="Arial"/>
          <w:b/>
          <w:sz w:val="20"/>
          <w:szCs w:val="20"/>
        </w:rPr>
        <w:t>.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febras</w:t>
      </w:r>
      <w:proofErr w:type="spellEnd"/>
      <w:r w:rsidRPr="000E4762">
        <w:rPr>
          <w:rFonts w:ascii="Arial" w:hAnsi="Arial" w:cs="Arial"/>
          <w:b/>
          <w:sz w:val="20"/>
          <w:szCs w:val="20"/>
        </w:rPr>
        <w:t>.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  <w:r>
        <w:rPr>
          <w:b/>
        </w:rPr>
        <w:t xml:space="preserve"> ДВО РАН</w:t>
      </w:r>
    </w:p>
    <w:p w:rsidR="0073044D" w:rsidRDefault="0073044D" w:rsidP="000E4762">
      <w:pPr>
        <w:spacing w:after="0" w:line="240" w:lineRule="auto"/>
        <w:jc w:val="center"/>
        <w:rPr>
          <w:rFonts w:ascii="Pragmatica" w:eastAsia="Times New Roman" w:hAnsi="Pragmatica" w:cs="Times New Roman"/>
          <w:b/>
          <w:caps/>
          <w:sz w:val="24"/>
          <w:szCs w:val="24"/>
        </w:rPr>
      </w:pPr>
    </w:p>
    <w:p w:rsidR="007854BD" w:rsidRPr="000E4762" w:rsidRDefault="007854BD" w:rsidP="000E4762">
      <w:pPr>
        <w:spacing w:after="0" w:line="240" w:lineRule="auto"/>
        <w:jc w:val="center"/>
        <w:rPr>
          <w:rFonts w:ascii="Pragmatica" w:eastAsia="Times New Roman" w:hAnsi="Pragmatica" w:cs="Times New Roman"/>
          <w:b/>
          <w:sz w:val="24"/>
          <w:szCs w:val="24"/>
        </w:rPr>
      </w:pPr>
      <w:r w:rsidRPr="000E4762">
        <w:rPr>
          <w:rFonts w:ascii="Pragmatica" w:eastAsia="Times New Roman" w:hAnsi="Pragmatica" w:cs="Times New Roman"/>
          <w:b/>
          <w:caps/>
          <w:sz w:val="24"/>
          <w:szCs w:val="24"/>
        </w:rPr>
        <w:t>ВОСЬмая</w:t>
      </w:r>
      <w:r w:rsidRPr="000E4762">
        <w:rPr>
          <w:rFonts w:ascii="Pragmatica" w:eastAsia="Times New Roman" w:hAnsi="Pragmatica" w:cs="Times New Roman"/>
          <w:b/>
          <w:sz w:val="24"/>
          <w:szCs w:val="24"/>
        </w:rPr>
        <w:t xml:space="preserve"> ВСЕРОССИЙСКАЯ НАУЧНО-ТЕХНИЧЕСКАЯ КОНФЕРЕНЦИЯ</w:t>
      </w:r>
    </w:p>
    <w:p w:rsidR="007854BD" w:rsidRPr="00FB337C" w:rsidRDefault="007854BD" w:rsidP="0073044D">
      <w:pPr>
        <w:spacing w:after="0" w:line="240" w:lineRule="auto"/>
        <w:jc w:val="center"/>
        <w:rPr>
          <w:rFonts w:ascii="Pragmatica" w:eastAsia="Times New Roman" w:hAnsi="Pragmatica" w:cs="Times New Roman"/>
          <w:b/>
          <w:bCs/>
          <w:caps/>
          <w:sz w:val="24"/>
          <w:szCs w:val="24"/>
        </w:rPr>
      </w:pPr>
      <w:r w:rsidRPr="000E4762">
        <w:rPr>
          <w:rFonts w:ascii="Pragmatica" w:eastAsia="Times New Roman" w:hAnsi="Pragmatica" w:cs="Times New Roman"/>
          <w:b/>
          <w:bCs/>
          <w:caps/>
          <w:sz w:val="24"/>
          <w:szCs w:val="24"/>
        </w:rPr>
        <w:t>«Технические проблемы освоения Мир</w:t>
      </w:r>
      <w:r w:rsidRPr="000E4762">
        <w:rPr>
          <w:rFonts w:ascii="Pragmatica" w:eastAsia="Times New Roman" w:hAnsi="Pragmatica" w:cs="Times New Roman"/>
          <w:b/>
          <w:bCs/>
          <w:caps/>
          <w:sz w:val="24"/>
          <w:szCs w:val="24"/>
        </w:rPr>
        <w:t>о</w:t>
      </w:r>
      <w:r w:rsidRPr="000E4762">
        <w:rPr>
          <w:rFonts w:ascii="Pragmatica" w:eastAsia="Times New Roman" w:hAnsi="Pragmatica" w:cs="Times New Roman"/>
          <w:b/>
          <w:bCs/>
          <w:caps/>
          <w:sz w:val="24"/>
          <w:szCs w:val="24"/>
        </w:rPr>
        <w:t>вого океана» (ТПОМО-8)</w:t>
      </w:r>
      <w:r w:rsidR="00FB337C">
        <w:rPr>
          <w:rFonts w:ascii="Pragmatica" w:eastAsia="Times New Roman" w:hAnsi="Pragmatica" w:cs="Times New Roman"/>
          <w:b/>
          <w:bCs/>
          <w:caps/>
          <w:sz w:val="24"/>
          <w:szCs w:val="24"/>
        </w:rPr>
        <w:t xml:space="preserve"> </w:t>
      </w:r>
      <w:r w:rsidRPr="000E4762">
        <w:rPr>
          <w:rFonts w:ascii="Pragmatica" w:hAnsi="Pragmatica"/>
          <w:sz w:val="24"/>
          <w:szCs w:val="24"/>
        </w:rPr>
        <w:t>30</w:t>
      </w:r>
      <w:r w:rsidRPr="000E4762">
        <w:rPr>
          <w:rFonts w:ascii="Pragmatica" w:eastAsia="Times New Roman" w:hAnsi="Pragmatica" w:cs="Times New Roman"/>
          <w:sz w:val="24"/>
          <w:szCs w:val="24"/>
        </w:rPr>
        <w:t xml:space="preserve"> сентября - </w:t>
      </w:r>
      <w:r w:rsidRPr="000E4762">
        <w:rPr>
          <w:rFonts w:ascii="Pragmatica" w:hAnsi="Pragmatica"/>
          <w:sz w:val="24"/>
          <w:szCs w:val="24"/>
        </w:rPr>
        <w:t>4</w:t>
      </w:r>
      <w:r w:rsidRPr="000E4762">
        <w:rPr>
          <w:rFonts w:ascii="Pragmatica" w:eastAsia="Times New Roman" w:hAnsi="Pragmatica" w:cs="Times New Roman"/>
          <w:sz w:val="24"/>
          <w:szCs w:val="24"/>
        </w:rPr>
        <w:t xml:space="preserve"> октября 2019 г.</w:t>
      </w:r>
    </w:p>
    <w:p w:rsidR="007854BD" w:rsidRPr="000E4762" w:rsidRDefault="007854BD" w:rsidP="000E4762">
      <w:pPr>
        <w:spacing w:after="0" w:line="240" w:lineRule="auto"/>
        <w:jc w:val="center"/>
        <w:rPr>
          <w:rFonts w:ascii="Pragmatica" w:hAnsi="Pragmatica"/>
          <w:b/>
          <w:sz w:val="24"/>
          <w:szCs w:val="24"/>
        </w:rPr>
      </w:pPr>
    </w:p>
    <w:p w:rsidR="007854BD" w:rsidRPr="000E4762" w:rsidRDefault="000E4762" w:rsidP="000E4762">
      <w:pPr>
        <w:spacing w:after="0" w:line="240" w:lineRule="auto"/>
        <w:jc w:val="center"/>
        <w:rPr>
          <w:rFonts w:ascii="Pragmatica" w:hAnsi="Pragmatica"/>
          <w:b/>
          <w:sz w:val="24"/>
          <w:szCs w:val="24"/>
        </w:rPr>
      </w:pPr>
      <w:r w:rsidRPr="000E4762">
        <w:rPr>
          <w:rFonts w:ascii="Pragmatica" w:hAnsi="Pragmatica"/>
          <w:b/>
          <w:sz w:val="24"/>
          <w:szCs w:val="24"/>
        </w:rPr>
        <w:t>ВТОРОЕ ИНФОРМЦИОННОЕ ПИСЬМО</w:t>
      </w:r>
    </w:p>
    <w:p w:rsidR="000E4762" w:rsidRDefault="000E4762" w:rsidP="000E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4BD" w:rsidRPr="000E4762" w:rsidRDefault="007854BD" w:rsidP="000E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62">
        <w:rPr>
          <w:rFonts w:ascii="Times New Roman" w:hAnsi="Times New Roman" w:cs="Times New Roman"/>
          <w:sz w:val="24"/>
          <w:szCs w:val="24"/>
        </w:rPr>
        <w:t>В период 30 сентября - 4 октября 2019 года Институт проблем морских технологий ДВО РАН проводит 8-ю Всероссийскую научно-техническую конференцию «Технические проблемы освоения Мирового океана» (ТПОМО-8). Цель конференции состоит в объективной оценке современного состояния в области морских технологий и выработке решений, направленных на консолидацию усилий научных и деловых кругов по созданию и практическому использованию подводных технических средств.   В программу конференции будут ключены пленарные доклады, секционные доклады по тематическим направлениям, выставка подводных технических средств, культурные мероприятия. По тематическим направлениям формируются следующие секции:</w:t>
      </w:r>
    </w:p>
    <w:p w:rsidR="007854BD" w:rsidRPr="000E4762" w:rsidRDefault="007854BD" w:rsidP="000E4762">
      <w:pPr>
        <w:spacing w:after="0" w:line="240" w:lineRule="auto"/>
        <w:ind w:hanging="79"/>
        <w:jc w:val="both"/>
        <w:rPr>
          <w:rFonts w:ascii="Times New Roman" w:hAnsi="Times New Roman" w:cs="Times New Roman"/>
          <w:sz w:val="24"/>
          <w:szCs w:val="24"/>
        </w:rPr>
      </w:pPr>
      <w:r w:rsidRPr="000E4762">
        <w:rPr>
          <w:rFonts w:ascii="Times New Roman" w:hAnsi="Times New Roman" w:cs="Times New Roman"/>
          <w:sz w:val="24"/>
          <w:szCs w:val="24"/>
        </w:rPr>
        <w:t xml:space="preserve">   1.  Подводные аппараты и их системы: автономные, телеуправляемые и буксируемые робототехнические комплексы, проблемы технологии и эксплуатации. Практические применения и актуальные задачи развития подводной техники, включая научную, коммерческую и военную области. </w:t>
      </w:r>
    </w:p>
    <w:p w:rsidR="007854BD" w:rsidRPr="000E4762" w:rsidRDefault="007854BD" w:rsidP="000E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62">
        <w:rPr>
          <w:rFonts w:ascii="Times New Roman" w:hAnsi="Times New Roman" w:cs="Times New Roman"/>
          <w:sz w:val="24"/>
          <w:szCs w:val="24"/>
        </w:rPr>
        <w:t xml:space="preserve">   2. Технические средства и методы акустических, геофизических и физико-химических исследований океана, биотехнологии и экология. </w:t>
      </w:r>
    </w:p>
    <w:p w:rsidR="007854BD" w:rsidRPr="000E4762" w:rsidRDefault="007854BD" w:rsidP="000E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62">
        <w:rPr>
          <w:rFonts w:ascii="Times New Roman" w:hAnsi="Times New Roman" w:cs="Times New Roman"/>
          <w:sz w:val="24"/>
          <w:szCs w:val="24"/>
        </w:rPr>
        <w:t>   3. Современные методы обработки сигналов и их применение для повышения эффективности и качества функционирования систем подводных объектов.</w:t>
      </w:r>
    </w:p>
    <w:p w:rsidR="007854BD" w:rsidRPr="000E4762" w:rsidRDefault="007854BD" w:rsidP="000E4762">
      <w:pPr>
        <w:spacing w:after="0" w:line="240" w:lineRule="auto"/>
        <w:jc w:val="both"/>
        <w:rPr>
          <w:rFonts w:ascii="Pragmatica" w:hAnsi="Pragmatica"/>
          <w:sz w:val="24"/>
          <w:szCs w:val="24"/>
        </w:rPr>
      </w:pPr>
      <w:r w:rsidRPr="000E4762">
        <w:rPr>
          <w:rFonts w:ascii="Pragmatica" w:hAnsi="Pragmatica"/>
          <w:b/>
          <w:sz w:val="24"/>
          <w:szCs w:val="24"/>
        </w:rPr>
        <w:t>Основные даты</w:t>
      </w:r>
      <w:r w:rsidRPr="000E4762">
        <w:rPr>
          <w:rFonts w:ascii="Pragmatica" w:hAnsi="Pragmatica"/>
          <w:sz w:val="24"/>
          <w:szCs w:val="24"/>
        </w:rPr>
        <w:t>:</w:t>
      </w:r>
    </w:p>
    <w:p w:rsidR="007854BD" w:rsidRPr="000E4762" w:rsidRDefault="007854BD" w:rsidP="000E4762">
      <w:pPr>
        <w:spacing w:after="0" w:line="240" w:lineRule="auto"/>
        <w:jc w:val="both"/>
        <w:rPr>
          <w:rFonts w:ascii="Pragmatica" w:hAnsi="Pragmatica"/>
          <w:sz w:val="24"/>
          <w:szCs w:val="24"/>
        </w:rPr>
      </w:pPr>
      <w:r w:rsidRPr="000E4762">
        <w:rPr>
          <w:rFonts w:ascii="Pragmatica" w:hAnsi="Pragmatica"/>
          <w:sz w:val="24"/>
          <w:szCs w:val="24"/>
        </w:rPr>
        <w:t>- прием заявок на участие в конференции продлен до 31 июля с.</w:t>
      </w:r>
      <w:proofErr w:type="gramStart"/>
      <w:r w:rsidRPr="000E4762">
        <w:rPr>
          <w:rFonts w:ascii="Pragmatica" w:hAnsi="Pragmatica"/>
          <w:sz w:val="24"/>
          <w:szCs w:val="24"/>
        </w:rPr>
        <w:t>г</w:t>
      </w:r>
      <w:proofErr w:type="gramEnd"/>
      <w:r w:rsidRPr="000E4762">
        <w:rPr>
          <w:rFonts w:ascii="Pragmatica" w:hAnsi="Pragmatica"/>
          <w:sz w:val="24"/>
          <w:szCs w:val="24"/>
        </w:rPr>
        <w:t>.</w:t>
      </w:r>
    </w:p>
    <w:p w:rsidR="007854BD" w:rsidRPr="000E4762" w:rsidRDefault="007854BD" w:rsidP="000E4762">
      <w:pPr>
        <w:spacing w:after="0" w:line="240" w:lineRule="auto"/>
        <w:jc w:val="both"/>
        <w:rPr>
          <w:rFonts w:ascii="Pragmatica" w:hAnsi="Pragmatica"/>
          <w:sz w:val="24"/>
          <w:szCs w:val="24"/>
        </w:rPr>
      </w:pPr>
      <w:r w:rsidRPr="000E4762">
        <w:rPr>
          <w:rFonts w:ascii="Pragmatica" w:hAnsi="Pragmatica"/>
          <w:sz w:val="24"/>
          <w:szCs w:val="24"/>
        </w:rPr>
        <w:t>- представление полных текстов докладов до 31 августа с.</w:t>
      </w:r>
      <w:proofErr w:type="gramStart"/>
      <w:r w:rsidRPr="000E4762">
        <w:rPr>
          <w:rFonts w:ascii="Pragmatica" w:hAnsi="Pragmatica"/>
          <w:sz w:val="24"/>
          <w:szCs w:val="24"/>
        </w:rPr>
        <w:t>г</w:t>
      </w:r>
      <w:proofErr w:type="gramEnd"/>
      <w:r w:rsidRPr="000E4762">
        <w:rPr>
          <w:rFonts w:ascii="Pragmatica" w:hAnsi="Pragmatica"/>
          <w:sz w:val="24"/>
          <w:szCs w:val="24"/>
        </w:rPr>
        <w:t>.</w:t>
      </w:r>
    </w:p>
    <w:p w:rsidR="004B4CE2" w:rsidRPr="000E4762" w:rsidRDefault="004B4CE2" w:rsidP="000E4762">
      <w:pPr>
        <w:spacing w:after="0" w:line="240" w:lineRule="auto"/>
        <w:jc w:val="both"/>
        <w:rPr>
          <w:rFonts w:ascii="Pragmatica" w:hAnsi="Pragmatica"/>
          <w:sz w:val="24"/>
          <w:szCs w:val="24"/>
        </w:rPr>
      </w:pPr>
      <w:r w:rsidRPr="000E4762">
        <w:rPr>
          <w:rFonts w:ascii="Pragmatica" w:hAnsi="Pragmatica"/>
          <w:sz w:val="24"/>
          <w:szCs w:val="24"/>
        </w:rPr>
        <w:t xml:space="preserve">- подготовка </w:t>
      </w:r>
      <w:r w:rsidR="009E2D1C" w:rsidRPr="000E4762">
        <w:rPr>
          <w:rFonts w:ascii="Pragmatica" w:hAnsi="Pragmatica"/>
          <w:sz w:val="24"/>
          <w:szCs w:val="24"/>
        </w:rPr>
        <w:t>проекта</w:t>
      </w:r>
      <w:r w:rsidRPr="000E4762">
        <w:rPr>
          <w:rFonts w:ascii="Pragmatica" w:hAnsi="Pragmatica"/>
          <w:sz w:val="24"/>
          <w:szCs w:val="24"/>
        </w:rPr>
        <w:t xml:space="preserve"> программы конференции – 15 августа с.</w:t>
      </w:r>
      <w:proofErr w:type="gramStart"/>
      <w:r w:rsidRPr="000E4762">
        <w:rPr>
          <w:rFonts w:ascii="Pragmatica" w:hAnsi="Pragmatica"/>
          <w:sz w:val="24"/>
          <w:szCs w:val="24"/>
        </w:rPr>
        <w:t>г</w:t>
      </w:r>
      <w:proofErr w:type="gramEnd"/>
      <w:r w:rsidRPr="000E4762">
        <w:rPr>
          <w:rFonts w:ascii="Pragmatica" w:hAnsi="Pragmatica"/>
          <w:sz w:val="24"/>
          <w:szCs w:val="24"/>
        </w:rPr>
        <w:t>.</w:t>
      </w:r>
    </w:p>
    <w:p w:rsidR="004B4CE2" w:rsidRPr="000E4762" w:rsidRDefault="004B4CE2" w:rsidP="000E4762">
      <w:pPr>
        <w:spacing w:after="0" w:line="240" w:lineRule="auto"/>
        <w:jc w:val="both"/>
        <w:rPr>
          <w:rFonts w:ascii="Pragmatica" w:hAnsi="Pragmatica"/>
          <w:sz w:val="24"/>
          <w:szCs w:val="24"/>
        </w:rPr>
      </w:pPr>
      <w:r w:rsidRPr="000E4762">
        <w:rPr>
          <w:rFonts w:ascii="Pragmatica" w:hAnsi="Pragmatica"/>
          <w:sz w:val="24"/>
          <w:szCs w:val="24"/>
        </w:rPr>
        <w:t>- подготовка окончательной программы конференции – 15 сентября с.</w:t>
      </w:r>
      <w:proofErr w:type="gramStart"/>
      <w:r w:rsidRPr="000E4762">
        <w:rPr>
          <w:rFonts w:ascii="Pragmatica" w:hAnsi="Pragmatica"/>
          <w:sz w:val="24"/>
          <w:szCs w:val="24"/>
        </w:rPr>
        <w:t>г</w:t>
      </w:r>
      <w:proofErr w:type="gramEnd"/>
      <w:r w:rsidRPr="000E4762">
        <w:rPr>
          <w:rFonts w:ascii="Pragmatica" w:hAnsi="Pragmatica"/>
          <w:sz w:val="24"/>
          <w:szCs w:val="24"/>
        </w:rPr>
        <w:t>.</w:t>
      </w:r>
    </w:p>
    <w:p w:rsidR="007854BD" w:rsidRPr="000E4762" w:rsidRDefault="007854BD" w:rsidP="000E4762">
      <w:pPr>
        <w:spacing w:after="0" w:line="240" w:lineRule="auto"/>
        <w:jc w:val="both"/>
        <w:rPr>
          <w:rFonts w:ascii="Pragmatica" w:hAnsi="Pragmatica"/>
          <w:sz w:val="24"/>
          <w:szCs w:val="24"/>
        </w:rPr>
      </w:pPr>
      <w:r w:rsidRPr="000E4762">
        <w:rPr>
          <w:rFonts w:ascii="Pragmatica" w:hAnsi="Pragmatica"/>
          <w:sz w:val="24"/>
          <w:szCs w:val="24"/>
        </w:rPr>
        <w:t>Приложение 1: форма заявки на участие в конференции,</w:t>
      </w:r>
    </w:p>
    <w:p w:rsidR="007854BD" w:rsidRPr="000E4762" w:rsidRDefault="007854BD" w:rsidP="000E4762">
      <w:pPr>
        <w:spacing w:after="0" w:line="240" w:lineRule="auto"/>
        <w:jc w:val="both"/>
        <w:rPr>
          <w:rFonts w:ascii="Pragmatica" w:eastAsia="Times New Roman" w:hAnsi="Pragmatica" w:cs="Times New Roman"/>
          <w:sz w:val="24"/>
          <w:szCs w:val="24"/>
        </w:rPr>
      </w:pPr>
      <w:r w:rsidRPr="000E4762">
        <w:rPr>
          <w:rFonts w:ascii="Pragmatica" w:hAnsi="Pragmatica"/>
          <w:sz w:val="24"/>
          <w:szCs w:val="24"/>
        </w:rPr>
        <w:t xml:space="preserve">Приложение 2: форма представления полного текста докладов. </w:t>
      </w:r>
    </w:p>
    <w:p w:rsidR="000E4762" w:rsidRDefault="000E4762" w:rsidP="000E4762">
      <w:pPr>
        <w:spacing w:after="0"/>
        <w:jc w:val="center"/>
        <w:rPr>
          <w:rFonts w:ascii="Pragmatica" w:hAnsi="Pragmatica"/>
          <w:b/>
          <w:caps/>
        </w:rPr>
      </w:pPr>
    </w:p>
    <w:p w:rsidR="0073044D" w:rsidRDefault="0073044D" w:rsidP="000E4762">
      <w:pPr>
        <w:spacing w:after="0"/>
        <w:jc w:val="center"/>
        <w:rPr>
          <w:rFonts w:ascii="Pragmatica" w:hAnsi="Pragmatica"/>
          <w:b/>
          <w:caps/>
        </w:rPr>
      </w:pPr>
    </w:p>
    <w:p w:rsidR="0073044D" w:rsidRDefault="0073044D" w:rsidP="000E4762">
      <w:pPr>
        <w:spacing w:after="0"/>
        <w:jc w:val="center"/>
        <w:rPr>
          <w:rFonts w:ascii="Pragmatica" w:hAnsi="Pragmatica"/>
          <w:b/>
          <w:caps/>
        </w:rPr>
      </w:pPr>
    </w:p>
    <w:p w:rsidR="0073044D" w:rsidRDefault="0073044D" w:rsidP="000E4762">
      <w:pPr>
        <w:spacing w:after="0"/>
        <w:jc w:val="center"/>
        <w:rPr>
          <w:rFonts w:ascii="Pragmatica" w:hAnsi="Pragmatica"/>
          <w:b/>
          <w:caps/>
        </w:rPr>
      </w:pPr>
    </w:p>
    <w:p w:rsidR="0073044D" w:rsidRDefault="0073044D" w:rsidP="000E4762">
      <w:pPr>
        <w:spacing w:after="0"/>
        <w:jc w:val="center"/>
        <w:rPr>
          <w:rFonts w:ascii="Pragmatica" w:hAnsi="Pragmatica"/>
          <w:b/>
          <w:caps/>
        </w:rPr>
      </w:pPr>
    </w:p>
    <w:p w:rsidR="0073044D" w:rsidRDefault="0073044D" w:rsidP="000E4762">
      <w:pPr>
        <w:spacing w:after="0"/>
        <w:jc w:val="center"/>
        <w:rPr>
          <w:rFonts w:ascii="Pragmatica" w:hAnsi="Pragmatica"/>
          <w:b/>
          <w:caps/>
        </w:rPr>
      </w:pPr>
    </w:p>
    <w:p w:rsidR="007854BD" w:rsidRPr="004B4CE2" w:rsidRDefault="004B4CE2" w:rsidP="000E4762">
      <w:pPr>
        <w:spacing w:after="0"/>
        <w:jc w:val="center"/>
        <w:rPr>
          <w:rFonts w:ascii="Pragmatica" w:hAnsi="Pragmatica"/>
          <w:b/>
          <w:caps/>
        </w:rPr>
      </w:pPr>
      <w:r w:rsidRPr="004B4CE2">
        <w:rPr>
          <w:rFonts w:ascii="Pragmatica" w:hAnsi="Pragmatica"/>
          <w:b/>
          <w:caps/>
        </w:rPr>
        <w:lastRenderedPageBreak/>
        <w:t>Приложение 1.</w:t>
      </w:r>
    </w:p>
    <w:p w:rsidR="004B4CE2" w:rsidRPr="008C0238" w:rsidRDefault="004B4CE2" w:rsidP="004B4C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38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tbl>
      <w:tblPr>
        <w:tblW w:w="92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15"/>
        <w:gridCol w:w="3420"/>
      </w:tblGrid>
      <w:tr w:rsidR="004B4CE2" w:rsidRPr="008C0238" w:rsidTr="000620A8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E2" w:rsidRPr="008C0238" w:rsidTr="000620A8">
        <w:trPr>
          <w:trHeight w:val="311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E2" w:rsidRPr="008C0238" w:rsidTr="000620A8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>Учреждение, должность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E2" w:rsidRPr="008C0238" w:rsidTr="000620A8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 xml:space="preserve">Адрес (с индексом)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E2" w:rsidRPr="008C0238" w:rsidTr="000620A8">
        <w:trPr>
          <w:trHeight w:val="311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E2" w:rsidRPr="008C0238" w:rsidTr="000620A8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E2" w:rsidRPr="008C0238" w:rsidTr="000620A8">
        <w:trPr>
          <w:trHeight w:val="311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E2" w:rsidRPr="008C0238" w:rsidTr="000620A8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0E4762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62">
              <w:rPr>
                <w:rFonts w:ascii="Times New Roman" w:hAnsi="Times New Roman" w:cs="Times New Roman"/>
                <w:sz w:val="24"/>
                <w:szCs w:val="24"/>
              </w:rPr>
              <w:t>Форма участия (личное прибытие, без прибытия)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E2" w:rsidRPr="008C0238" w:rsidRDefault="004B4CE2" w:rsidP="000E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762" w:rsidRDefault="000E4762" w:rsidP="000E4762">
      <w:pPr>
        <w:spacing w:after="0" w:line="240" w:lineRule="auto"/>
        <w:jc w:val="center"/>
        <w:rPr>
          <w:rFonts w:ascii="Pragmatica" w:hAnsi="Pragmatica"/>
          <w:b/>
          <w:caps/>
          <w:sz w:val="24"/>
          <w:szCs w:val="24"/>
        </w:rPr>
      </w:pPr>
    </w:p>
    <w:p w:rsidR="000E4762" w:rsidRDefault="000E4762" w:rsidP="000E4762">
      <w:pPr>
        <w:spacing w:after="0" w:line="240" w:lineRule="auto"/>
        <w:jc w:val="center"/>
        <w:rPr>
          <w:rFonts w:ascii="Pragmatica" w:hAnsi="Pragmatica"/>
          <w:b/>
          <w:caps/>
          <w:sz w:val="24"/>
          <w:szCs w:val="24"/>
        </w:rPr>
      </w:pPr>
    </w:p>
    <w:p w:rsidR="004B4CE2" w:rsidRPr="000E4762" w:rsidRDefault="009E2D1C" w:rsidP="000E4762">
      <w:pPr>
        <w:spacing w:after="0" w:line="240" w:lineRule="auto"/>
        <w:jc w:val="center"/>
        <w:rPr>
          <w:rFonts w:ascii="Pragmatica" w:eastAsia="Times New Roman" w:hAnsi="Pragmatica" w:cs="Times New Roman"/>
          <w:b/>
          <w:caps/>
          <w:sz w:val="24"/>
          <w:szCs w:val="24"/>
        </w:rPr>
      </w:pPr>
      <w:r w:rsidRPr="000E4762">
        <w:rPr>
          <w:rFonts w:ascii="Pragmatica" w:hAnsi="Pragmatica"/>
          <w:b/>
          <w:caps/>
          <w:sz w:val="24"/>
          <w:szCs w:val="24"/>
        </w:rPr>
        <w:t>Приложение 2</w:t>
      </w:r>
    </w:p>
    <w:p w:rsidR="009E2D1C" w:rsidRPr="000E4762" w:rsidRDefault="009E2D1C" w:rsidP="000E4762">
      <w:pPr>
        <w:shd w:val="clear" w:color="auto" w:fill="FFFFFF"/>
        <w:spacing w:after="0" w:line="240" w:lineRule="auto"/>
        <w:ind w:right="1" w:firstLine="709"/>
        <w:jc w:val="center"/>
        <w:rPr>
          <w:b/>
          <w:bCs/>
          <w:color w:val="000000"/>
          <w:spacing w:val="-6"/>
          <w:sz w:val="24"/>
          <w:szCs w:val="24"/>
        </w:rPr>
      </w:pPr>
      <w:r w:rsidRPr="000E4762">
        <w:rPr>
          <w:b/>
          <w:bCs/>
          <w:color w:val="000000"/>
          <w:spacing w:val="-6"/>
          <w:sz w:val="24"/>
          <w:szCs w:val="24"/>
        </w:rPr>
        <w:t>Требования, предъявляемые к оформлению докладов: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right="1" w:hanging="540"/>
        <w:jc w:val="both"/>
        <w:rPr>
          <w:sz w:val="24"/>
          <w:szCs w:val="24"/>
          <w:lang w:val="ru-MO"/>
        </w:rPr>
      </w:pPr>
      <w:r w:rsidRPr="000E4762">
        <w:rPr>
          <w:color w:val="000000"/>
          <w:spacing w:val="-5"/>
          <w:sz w:val="24"/>
          <w:szCs w:val="24"/>
        </w:rPr>
        <w:t>объем доклада – 4-6 стр.;</w:t>
      </w:r>
      <w:r w:rsidRPr="000E4762">
        <w:rPr>
          <w:sz w:val="24"/>
          <w:szCs w:val="24"/>
        </w:rPr>
        <w:t xml:space="preserve"> 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"/>
        <w:jc w:val="both"/>
        <w:rPr>
          <w:sz w:val="24"/>
          <w:szCs w:val="24"/>
        </w:rPr>
      </w:pPr>
      <w:r w:rsidRPr="000E4762">
        <w:rPr>
          <w:color w:val="000000"/>
          <w:spacing w:val="-5"/>
          <w:sz w:val="24"/>
          <w:szCs w:val="24"/>
        </w:rPr>
        <w:t>формат А</w:t>
      </w:r>
      <w:proofErr w:type="gramStart"/>
      <w:r w:rsidRPr="000E4762">
        <w:rPr>
          <w:color w:val="000000"/>
          <w:spacing w:val="-5"/>
          <w:sz w:val="24"/>
          <w:szCs w:val="24"/>
        </w:rPr>
        <w:t>4</w:t>
      </w:r>
      <w:proofErr w:type="gramEnd"/>
      <w:r w:rsidRPr="000E4762">
        <w:rPr>
          <w:color w:val="000000"/>
          <w:spacing w:val="-5"/>
          <w:sz w:val="24"/>
          <w:szCs w:val="24"/>
        </w:rPr>
        <w:t>;</w:t>
      </w:r>
      <w:r w:rsidRPr="000E4762">
        <w:rPr>
          <w:sz w:val="24"/>
          <w:szCs w:val="24"/>
        </w:rPr>
        <w:t xml:space="preserve"> </w:t>
      </w:r>
      <w:r w:rsidRPr="000E4762">
        <w:rPr>
          <w:color w:val="000000"/>
          <w:spacing w:val="-2"/>
          <w:sz w:val="24"/>
          <w:szCs w:val="24"/>
        </w:rPr>
        <w:t xml:space="preserve">поля: левое – </w:t>
      </w:r>
      <w:smartTag w:uri="urn:schemas-microsoft-com:office:smarttags" w:element="metricconverter">
        <w:smartTagPr>
          <w:attr w:name="ProductID" w:val="25 мм"/>
        </w:smartTagPr>
        <w:r w:rsidRPr="000E4762">
          <w:rPr>
            <w:color w:val="000000"/>
            <w:spacing w:val="-2"/>
            <w:sz w:val="24"/>
            <w:szCs w:val="24"/>
          </w:rPr>
          <w:t>25 мм</w:t>
        </w:r>
      </w:smartTag>
      <w:r w:rsidRPr="000E4762">
        <w:rPr>
          <w:color w:val="000000"/>
          <w:spacing w:val="-2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5 мм"/>
        </w:smartTagPr>
        <w:r w:rsidRPr="000E4762">
          <w:rPr>
            <w:color w:val="000000"/>
            <w:spacing w:val="-2"/>
            <w:sz w:val="24"/>
            <w:szCs w:val="24"/>
          </w:rPr>
          <w:t>25 мм</w:t>
        </w:r>
      </w:smartTag>
      <w:r w:rsidRPr="000E4762">
        <w:rPr>
          <w:color w:val="000000"/>
          <w:spacing w:val="-2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0E4762">
          <w:rPr>
            <w:color w:val="000000"/>
            <w:spacing w:val="-2"/>
            <w:sz w:val="24"/>
            <w:szCs w:val="24"/>
          </w:rPr>
          <w:t>25 мм</w:t>
        </w:r>
      </w:smartTag>
      <w:r w:rsidRPr="000E4762">
        <w:rPr>
          <w:color w:val="000000"/>
          <w:spacing w:val="-2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0E4762">
          <w:rPr>
            <w:color w:val="000000"/>
            <w:spacing w:val="-2"/>
            <w:sz w:val="24"/>
            <w:szCs w:val="24"/>
          </w:rPr>
          <w:t>15 мм</w:t>
        </w:r>
      </w:smartTag>
      <w:r w:rsidRPr="000E4762">
        <w:rPr>
          <w:color w:val="000000"/>
          <w:spacing w:val="-2"/>
          <w:sz w:val="24"/>
          <w:szCs w:val="24"/>
        </w:rPr>
        <w:t>; без колонтитулов;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"/>
        <w:jc w:val="both"/>
        <w:rPr>
          <w:sz w:val="24"/>
          <w:szCs w:val="24"/>
        </w:rPr>
      </w:pPr>
      <w:r w:rsidRPr="000E4762">
        <w:rPr>
          <w:color w:val="000000"/>
          <w:spacing w:val="-4"/>
          <w:sz w:val="24"/>
          <w:szCs w:val="24"/>
        </w:rPr>
        <w:t xml:space="preserve">текст набирается на компьютере в редакторе </w:t>
      </w:r>
      <w:r w:rsidRPr="000E4762">
        <w:rPr>
          <w:color w:val="000000"/>
          <w:spacing w:val="-4"/>
          <w:sz w:val="24"/>
          <w:szCs w:val="24"/>
          <w:lang w:val="en-US"/>
        </w:rPr>
        <w:t>Word</w:t>
      </w:r>
      <w:r w:rsidRPr="000E4762">
        <w:rPr>
          <w:color w:val="000000"/>
          <w:spacing w:val="-4"/>
          <w:sz w:val="24"/>
          <w:szCs w:val="24"/>
        </w:rPr>
        <w:t xml:space="preserve"> (версия не ниже 6);</w:t>
      </w:r>
      <w:r w:rsidRPr="000E4762">
        <w:rPr>
          <w:sz w:val="24"/>
          <w:szCs w:val="24"/>
        </w:rPr>
        <w:t xml:space="preserve"> </w:t>
      </w:r>
      <w:r w:rsidRPr="000E4762">
        <w:rPr>
          <w:color w:val="000000"/>
          <w:spacing w:val="-1"/>
          <w:sz w:val="24"/>
          <w:szCs w:val="24"/>
        </w:rPr>
        <w:t xml:space="preserve">шрифт </w:t>
      </w:r>
      <w:r w:rsidRPr="000E4762">
        <w:rPr>
          <w:color w:val="000000"/>
          <w:spacing w:val="-1"/>
          <w:sz w:val="24"/>
          <w:szCs w:val="24"/>
          <w:lang w:val="en-US"/>
        </w:rPr>
        <w:t>Times</w:t>
      </w:r>
      <w:r w:rsidRPr="000E4762">
        <w:rPr>
          <w:color w:val="000000"/>
          <w:spacing w:val="-1"/>
          <w:sz w:val="24"/>
          <w:szCs w:val="24"/>
        </w:rPr>
        <w:t xml:space="preserve"> </w:t>
      </w:r>
      <w:r w:rsidRPr="000E4762">
        <w:rPr>
          <w:color w:val="000000"/>
          <w:spacing w:val="-1"/>
          <w:sz w:val="24"/>
          <w:szCs w:val="24"/>
          <w:lang w:val="en-US"/>
        </w:rPr>
        <w:t>New</w:t>
      </w:r>
      <w:r w:rsidRPr="000E4762">
        <w:rPr>
          <w:color w:val="000000"/>
          <w:spacing w:val="-1"/>
          <w:sz w:val="24"/>
          <w:szCs w:val="24"/>
        </w:rPr>
        <w:t xml:space="preserve"> </w:t>
      </w:r>
      <w:r w:rsidRPr="000E4762">
        <w:rPr>
          <w:color w:val="000000"/>
          <w:spacing w:val="-1"/>
          <w:sz w:val="24"/>
          <w:szCs w:val="24"/>
          <w:lang w:val="en-US"/>
        </w:rPr>
        <w:t>Roman</w:t>
      </w:r>
      <w:r w:rsidRPr="000E4762">
        <w:rPr>
          <w:color w:val="000000"/>
          <w:spacing w:val="-1"/>
          <w:sz w:val="24"/>
          <w:szCs w:val="24"/>
        </w:rPr>
        <w:t xml:space="preserve"> </w:t>
      </w:r>
      <w:r w:rsidRPr="000E4762">
        <w:rPr>
          <w:color w:val="000000"/>
          <w:spacing w:val="-1"/>
          <w:sz w:val="24"/>
          <w:szCs w:val="24"/>
          <w:lang w:val="en-US"/>
        </w:rPr>
        <w:t>Cyr</w:t>
      </w:r>
      <w:r w:rsidRPr="000E4762">
        <w:rPr>
          <w:color w:val="000000"/>
          <w:spacing w:val="-1"/>
          <w:sz w:val="24"/>
          <w:szCs w:val="24"/>
        </w:rPr>
        <w:t>;</w:t>
      </w:r>
      <w:r w:rsidRPr="000E4762">
        <w:rPr>
          <w:sz w:val="24"/>
          <w:szCs w:val="24"/>
        </w:rPr>
        <w:t xml:space="preserve"> </w:t>
      </w:r>
      <w:r w:rsidRPr="000E4762">
        <w:rPr>
          <w:color w:val="000000"/>
          <w:spacing w:val="-5"/>
          <w:sz w:val="24"/>
          <w:szCs w:val="24"/>
        </w:rPr>
        <w:t>кегль 12, выравнивание по ширине, автоматический перенос слов;</w:t>
      </w:r>
      <w:r w:rsidRPr="000E4762">
        <w:rPr>
          <w:sz w:val="24"/>
          <w:szCs w:val="24"/>
        </w:rPr>
        <w:t xml:space="preserve"> </w:t>
      </w:r>
      <w:r w:rsidRPr="000E4762">
        <w:rPr>
          <w:color w:val="000000"/>
          <w:spacing w:val="-3"/>
          <w:sz w:val="24"/>
          <w:szCs w:val="24"/>
        </w:rPr>
        <w:t xml:space="preserve">межстрочный интервал – 1, красная строка – </w:t>
      </w:r>
      <w:smartTag w:uri="urn:schemas-microsoft-com:office:smarttags" w:element="metricconverter">
        <w:smartTagPr>
          <w:attr w:name="ProductID" w:val="10 мм"/>
        </w:smartTagPr>
        <w:r w:rsidRPr="000E4762">
          <w:rPr>
            <w:color w:val="000000"/>
            <w:spacing w:val="-3"/>
            <w:sz w:val="24"/>
            <w:szCs w:val="24"/>
          </w:rPr>
          <w:t>10 мм</w:t>
        </w:r>
      </w:smartTag>
      <w:r w:rsidRPr="000E4762">
        <w:rPr>
          <w:color w:val="000000"/>
          <w:spacing w:val="-3"/>
          <w:sz w:val="24"/>
          <w:szCs w:val="24"/>
        </w:rPr>
        <w:t>;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right="1" w:hanging="540"/>
        <w:jc w:val="both"/>
        <w:rPr>
          <w:sz w:val="24"/>
          <w:szCs w:val="24"/>
        </w:rPr>
      </w:pPr>
      <w:r w:rsidRPr="000E4762">
        <w:rPr>
          <w:sz w:val="24"/>
          <w:szCs w:val="24"/>
        </w:rPr>
        <w:t>краткая аннотация на русском языке – шрифт 11;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right="1" w:hanging="540"/>
        <w:jc w:val="both"/>
        <w:rPr>
          <w:sz w:val="24"/>
          <w:szCs w:val="24"/>
        </w:rPr>
      </w:pPr>
      <w:r w:rsidRPr="000E4762">
        <w:rPr>
          <w:sz w:val="24"/>
          <w:szCs w:val="24"/>
        </w:rPr>
        <w:t>название и адрес организации, контактные данные авторов доклада.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"/>
        <w:jc w:val="both"/>
        <w:rPr>
          <w:sz w:val="24"/>
          <w:szCs w:val="24"/>
        </w:rPr>
      </w:pPr>
      <w:r w:rsidRPr="000E4762">
        <w:rPr>
          <w:color w:val="000000"/>
          <w:spacing w:val="-5"/>
          <w:sz w:val="24"/>
          <w:szCs w:val="24"/>
        </w:rPr>
        <w:t xml:space="preserve">таблицы и рисунки не должны выходить за рамки текста, заголовок </w:t>
      </w:r>
      <w:r w:rsidRPr="000E4762">
        <w:rPr>
          <w:color w:val="000000"/>
          <w:spacing w:val="-3"/>
          <w:sz w:val="24"/>
          <w:szCs w:val="24"/>
        </w:rPr>
        <w:t>таблицы - по центру;</w:t>
      </w:r>
      <w:r w:rsidRPr="000E4762">
        <w:rPr>
          <w:sz w:val="24"/>
          <w:szCs w:val="24"/>
        </w:rPr>
        <w:t xml:space="preserve"> </w:t>
      </w:r>
      <w:r w:rsidRPr="000E4762">
        <w:rPr>
          <w:color w:val="000000"/>
          <w:spacing w:val="-3"/>
          <w:sz w:val="24"/>
          <w:szCs w:val="24"/>
        </w:rPr>
        <w:t xml:space="preserve">рисунки выполняются в графических форматах </w:t>
      </w:r>
      <w:r w:rsidRPr="000E4762">
        <w:rPr>
          <w:color w:val="000000"/>
          <w:spacing w:val="-3"/>
          <w:sz w:val="24"/>
          <w:szCs w:val="24"/>
          <w:lang w:val="en-US"/>
        </w:rPr>
        <w:t>JPG</w:t>
      </w:r>
      <w:r w:rsidRPr="000E4762">
        <w:rPr>
          <w:color w:val="000000"/>
          <w:spacing w:val="-3"/>
          <w:sz w:val="24"/>
          <w:szCs w:val="24"/>
        </w:rPr>
        <w:t>,</w:t>
      </w:r>
      <w:r w:rsidRPr="000E4762">
        <w:rPr>
          <w:color w:val="000000"/>
          <w:spacing w:val="-3"/>
          <w:sz w:val="24"/>
          <w:szCs w:val="24"/>
          <w:lang w:val="en-US"/>
        </w:rPr>
        <w:t>TIF</w:t>
      </w:r>
      <w:r w:rsidRPr="000E4762">
        <w:rPr>
          <w:color w:val="000000"/>
          <w:spacing w:val="-3"/>
          <w:sz w:val="24"/>
          <w:szCs w:val="24"/>
        </w:rPr>
        <w:t xml:space="preserve"> и др. в цветном или черно-белом варианте;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right="1" w:hanging="540"/>
        <w:jc w:val="both"/>
        <w:rPr>
          <w:sz w:val="24"/>
          <w:szCs w:val="24"/>
        </w:rPr>
      </w:pPr>
      <w:r w:rsidRPr="000E4762">
        <w:rPr>
          <w:color w:val="000000"/>
          <w:spacing w:val="-4"/>
          <w:sz w:val="24"/>
          <w:szCs w:val="24"/>
        </w:rPr>
        <w:t>не допускаются пропуски строк между абзацами;</w:t>
      </w:r>
    </w:p>
    <w:p w:rsidR="009E2D1C" w:rsidRPr="000E4762" w:rsidRDefault="009E2D1C" w:rsidP="000E476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"/>
        <w:jc w:val="both"/>
        <w:rPr>
          <w:sz w:val="24"/>
          <w:szCs w:val="24"/>
        </w:rPr>
      </w:pPr>
      <w:r w:rsidRPr="000E4762">
        <w:rPr>
          <w:bCs/>
          <w:color w:val="000000"/>
          <w:spacing w:val="-2"/>
          <w:sz w:val="24"/>
          <w:szCs w:val="24"/>
        </w:rPr>
        <w:t xml:space="preserve">доклады должны быть </w:t>
      </w:r>
      <w:r w:rsidRPr="000E4762">
        <w:rPr>
          <w:bCs/>
          <w:color w:val="000000"/>
          <w:spacing w:val="-4"/>
          <w:sz w:val="24"/>
          <w:szCs w:val="24"/>
        </w:rPr>
        <w:t>тщательно выверены и отредактированы, как материал, готовый к опубликованию и не подлежащий правке.</w:t>
      </w:r>
    </w:p>
    <w:p w:rsidR="009E2D1C" w:rsidRDefault="009E2D1C" w:rsidP="000E4762">
      <w:pPr>
        <w:shd w:val="clear" w:color="auto" w:fill="FFFFFF"/>
        <w:spacing w:after="0"/>
        <w:ind w:left="10"/>
        <w:jc w:val="center"/>
        <w:rPr>
          <w:color w:val="000000"/>
          <w:spacing w:val="-7"/>
          <w:szCs w:val="28"/>
        </w:rPr>
      </w:pPr>
    </w:p>
    <w:p w:rsidR="009E2D1C" w:rsidRPr="000E4762" w:rsidRDefault="0073044D" w:rsidP="009E2D1C">
      <w:pPr>
        <w:shd w:val="clear" w:color="auto" w:fill="FFFFFF"/>
        <w:spacing w:after="0" w:line="240" w:lineRule="auto"/>
        <w:ind w:left="1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Схема</w:t>
      </w:r>
      <w:r w:rsidR="009E2D1C" w:rsidRPr="000E4762">
        <w:rPr>
          <w:b/>
          <w:color w:val="000000"/>
          <w:spacing w:val="-7"/>
          <w:sz w:val="24"/>
          <w:szCs w:val="24"/>
        </w:rPr>
        <w:t xml:space="preserve"> оформления доклада</w:t>
      </w:r>
    </w:p>
    <w:p w:rsidR="009E2D1C" w:rsidRPr="000E4762" w:rsidRDefault="009E2D1C" w:rsidP="009E2D1C">
      <w:pPr>
        <w:pStyle w:val="1"/>
        <w:rPr>
          <w:b/>
          <w:sz w:val="24"/>
        </w:rPr>
      </w:pPr>
    </w:p>
    <w:p w:rsidR="009E2D1C" w:rsidRPr="000E4762" w:rsidRDefault="0073044D" w:rsidP="0073044D">
      <w:pPr>
        <w:spacing w:after="0" w:line="360" w:lineRule="auto"/>
        <w:ind w:left="36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НАЗВАНИЕ</w:t>
      </w:r>
    </w:p>
    <w:p w:rsidR="009E2D1C" w:rsidRDefault="0073044D" w:rsidP="0073044D">
      <w:pPr>
        <w:pStyle w:val="a4"/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Авторы</w:t>
      </w:r>
    </w:p>
    <w:p w:rsidR="0073044D" w:rsidRPr="0073044D" w:rsidRDefault="0073044D" w:rsidP="0073044D">
      <w:pPr>
        <w:pStyle w:val="a4"/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 xml:space="preserve">Организация: почтовый адрес, </w:t>
      </w:r>
      <w:r>
        <w:rPr>
          <w:bCs/>
          <w:sz w:val="24"/>
          <w:lang w:val="en-US"/>
        </w:rPr>
        <w:t>E</w:t>
      </w:r>
      <w:r>
        <w:rPr>
          <w:bCs/>
          <w:sz w:val="24"/>
        </w:rPr>
        <w:t>-mail, Тел (тел/факс)</w:t>
      </w:r>
    </w:p>
    <w:p w:rsidR="009E2D1C" w:rsidRPr="000E4762" w:rsidRDefault="0073044D" w:rsidP="0073044D">
      <w:pPr>
        <w:pStyle w:val="3"/>
        <w:spacing w:after="0" w:line="360" w:lineRule="auto"/>
        <w:ind w:left="0" w:firstLine="709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Аннотация (4-5 строк)</w:t>
      </w:r>
    </w:p>
    <w:p w:rsidR="009E2D1C" w:rsidRPr="000E4762" w:rsidRDefault="009E2D1C" w:rsidP="0073044D">
      <w:pPr>
        <w:pStyle w:val="3"/>
        <w:spacing w:after="0" w:line="360" w:lineRule="auto"/>
        <w:ind w:left="0"/>
        <w:jc w:val="center"/>
        <w:rPr>
          <w:sz w:val="24"/>
          <w:szCs w:val="24"/>
          <w:lang w:val="ru-RU"/>
        </w:rPr>
      </w:pPr>
      <w:r w:rsidRPr="000E4762">
        <w:rPr>
          <w:sz w:val="24"/>
          <w:szCs w:val="24"/>
          <w:lang w:val="ru-RU"/>
        </w:rPr>
        <w:t>&lt;Текст&gt;</w:t>
      </w:r>
    </w:p>
    <w:p w:rsidR="009E2D1C" w:rsidRPr="000E4762" w:rsidRDefault="009E2D1C" w:rsidP="0073044D">
      <w:pPr>
        <w:shd w:val="clear" w:color="auto" w:fill="FFFFFF"/>
        <w:spacing w:after="0" w:line="360" w:lineRule="auto"/>
        <w:ind w:right="58"/>
        <w:jc w:val="center"/>
        <w:rPr>
          <w:iCs/>
          <w:color w:val="000000"/>
          <w:spacing w:val="-2"/>
          <w:sz w:val="24"/>
          <w:szCs w:val="24"/>
        </w:rPr>
      </w:pPr>
      <w:r w:rsidRPr="000E4762">
        <w:rPr>
          <w:iCs/>
          <w:color w:val="000000"/>
          <w:spacing w:val="-2"/>
          <w:sz w:val="24"/>
          <w:szCs w:val="24"/>
        </w:rPr>
        <w:t>Литература</w:t>
      </w:r>
    </w:p>
    <w:p w:rsidR="00161279" w:rsidRPr="000E4762" w:rsidRDefault="009E2D1C" w:rsidP="009E2D1C">
      <w:pPr>
        <w:spacing w:after="0" w:line="240" w:lineRule="auto"/>
        <w:rPr>
          <w:sz w:val="24"/>
          <w:szCs w:val="24"/>
        </w:rPr>
      </w:pPr>
      <w:r w:rsidRPr="000E4762">
        <w:rPr>
          <w:sz w:val="24"/>
          <w:szCs w:val="24"/>
        </w:rPr>
        <w:t>Полный текст доклада направляется в оргкомитет конференции электронной почтой по адресу:</w:t>
      </w:r>
      <w:hyperlink r:id="rId7" w:history="1">
        <w:r w:rsidRPr="000E4762">
          <w:rPr>
            <w:rStyle w:val="a3"/>
            <w:sz w:val="24"/>
            <w:szCs w:val="24"/>
          </w:rPr>
          <w:t xml:space="preserve"> </w:t>
        </w:r>
        <w:r w:rsidRPr="000E4762">
          <w:rPr>
            <w:rStyle w:val="a3"/>
            <w:sz w:val="24"/>
            <w:szCs w:val="24"/>
            <w:lang w:val="en-US"/>
          </w:rPr>
          <w:t>conf</w:t>
        </w:r>
        <w:r w:rsidRPr="000E4762">
          <w:rPr>
            <w:rStyle w:val="a3"/>
            <w:sz w:val="24"/>
            <w:szCs w:val="24"/>
          </w:rPr>
          <w:t>8@</w:t>
        </w:r>
        <w:r w:rsidRPr="000E4762">
          <w:rPr>
            <w:rStyle w:val="a3"/>
            <w:sz w:val="24"/>
            <w:szCs w:val="24"/>
            <w:lang w:val="en-US"/>
          </w:rPr>
          <w:t>marine</w:t>
        </w:r>
        <w:r w:rsidRPr="000E4762">
          <w:rPr>
            <w:rStyle w:val="a3"/>
            <w:sz w:val="24"/>
            <w:szCs w:val="24"/>
          </w:rPr>
          <w:t>.</w:t>
        </w:r>
        <w:proofErr w:type="spellStart"/>
        <w:r w:rsidRPr="000E4762">
          <w:rPr>
            <w:rStyle w:val="a3"/>
            <w:sz w:val="24"/>
            <w:szCs w:val="24"/>
            <w:lang w:val="en-US"/>
          </w:rPr>
          <w:t>febras</w:t>
        </w:r>
        <w:proofErr w:type="spellEnd"/>
        <w:r w:rsidRPr="000E4762">
          <w:rPr>
            <w:rStyle w:val="a3"/>
            <w:sz w:val="24"/>
            <w:szCs w:val="24"/>
          </w:rPr>
          <w:t>.</w:t>
        </w:r>
        <w:proofErr w:type="spellStart"/>
        <w:r w:rsidRPr="000E476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E4762">
        <w:rPr>
          <w:sz w:val="24"/>
          <w:szCs w:val="24"/>
        </w:rPr>
        <w:t xml:space="preserve"> </w:t>
      </w:r>
      <w:r w:rsidRPr="000E4762">
        <w:rPr>
          <w:b/>
          <w:spacing w:val="-2"/>
          <w:sz w:val="24"/>
          <w:szCs w:val="24"/>
        </w:rPr>
        <w:t>не позднее 31 августа</w:t>
      </w:r>
      <w:r w:rsidRPr="000E4762">
        <w:rPr>
          <w:spacing w:val="-2"/>
          <w:sz w:val="24"/>
          <w:szCs w:val="24"/>
        </w:rPr>
        <w:t xml:space="preserve">.  К докладу прилагается экспертное/экспортное заключение, которое может быть отправлено электронной почтой или </w:t>
      </w:r>
      <w:r w:rsidRPr="000E4762">
        <w:rPr>
          <w:sz w:val="24"/>
          <w:szCs w:val="24"/>
        </w:rPr>
        <w:t xml:space="preserve"> в бумажном виде по адресу: 690091, Владивосток, ул. Суханова,5а. ИПМТ ДВО РАН.</w:t>
      </w:r>
    </w:p>
    <w:sectPr w:rsidR="00161279" w:rsidRPr="000E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967"/>
    <w:multiLevelType w:val="hybridMultilevel"/>
    <w:tmpl w:val="3A868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4BD"/>
    <w:rsid w:val="000E4762"/>
    <w:rsid w:val="00161279"/>
    <w:rsid w:val="004B4CE2"/>
    <w:rsid w:val="0073044D"/>
    <w:rsid w:val="007854BD"/>
    <w:rsid w:val="009E2D1C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D1C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9E2D1C"/>
    <w:rPr>
      <w:color w:val="0000FF"/>
      <w:u w:val="single"/>
    </w:rPr>
  </w:style>
  <w:style w:type="paragraph" w:styleId="a4">
    <w:name w:val="Body Text"/>
    <w:basedOn w:val="a"/>
    <w:link w:val="a5"/>
    <w:rsid w:val="009E2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E2D1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9E2D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MO"/>
    </w:rPr>
  </w:style>
  <w:style w:type="character" w:customStyle="1" w:styleId="30">
    <w:name w:val="Основной текст с отступом 3 Знак"/>
    <w:basedOn w:val="a0"/>
    <w:link w:val="3"/>
    <w:rsid w:val="009E2D1C"/>
    <w:rPr>
      <w:rFonts w:ascii="Times New Roman" w:eastAsia="Times New Roman" w:hAnsi="Times New Roman" w:cs="Times New Roman"/>
      <w:sz w:val="16"/>
      <w:szCs w:val="16"/>
      <w:lang w:val="ru-MO"/>
    </w:rPr>
  </w:style>
  <w:style w:type="paragraph" w:customStyle="1" w:styleId="2">
    <w:name w:val="Знак2"/>
    <w:basedOn w:val="a"/>
    <w:rsid w:val="009E2D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E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conf8@marine.feb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ИПМТ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</dc:creator>
  <cp:keywords/>
  <dc:description/>
  <cp:lastModifiedBy>Kiselev</cp:lastModifiedBy>
  <cp:revision>2</cp:revision>
  <dcterms:created xsi:type="dcterms:W3CDTF">2019-06-27T00:41:00Z</dcterms:created>
  <dcterms:modified xsi:type="dcterms:W3CDTF">2019-06-27T01:42:00Z</dcterms:modified>
</cp:coreProperties>
</file>